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4E7E" w14:textId="6ABCCC1A" w:rsidR="00812685" w:rsidRDefault="00812685" w:rsidP="00812685">
      <w:pPr>
        <w:pStyle w:val="Podstawowyakapit"/>
        <w:spacing w:line="240" w:lineRule="auto"/>
        <w:ind w:firstLine="680"/>
        <w:jc w:val="both"/>
        <w:rPr>
          <w:rFonts w:ascii="Muli" w:hAnsi="Muli" w:cs="Muli"/>
          <w:color w:val="323232"/>
          <w:sz w:val="21"/>
          <w:szCs w:val="21"/>
        </w:rPr>
      </w:pPr>
    </w:p>
    <w:p w14:paraId="09D6A3C5" w14:textId="77777777" w:rsidR="00812685" w:rsidRDefault="00812685" w:rsidP="00812685">
      <w:pPr>
        <w:autoSpaceDE w:val="0"/>
        <w:autoSpaceDN w:val="0"/>
        <w:adjustRightInd w:val="0"/>
        <w:spacing w:after="0" w:line="240" w:lineRule="auto"/>
        <w:textAlignment w:val="center"/>
        <w:rPr>
          <w:rFonts w:ascii="Muli" w:hAnsi="Muli" w:cs="Muli"/>
          <w:color w:val="323232"/>
          <w:sz w:val="21"/>
          <w:szCs w:val="21"/>
        </w:rPr>
      </w:pPr>
    </w:p>
    <w:p w14:paraId="0F338F73" w14:textId="77777777" w:rsidR="001630FB" w:rsidRPr="001630FB" w:rsidRDefault="001630FB" w:rsidP="001630FB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1630FB">
        <w:rPr>
          <w:rFonts w:ascii="Muli" w:hAnsi="Muli" w:cs="Aptos"/>
          <w:sz w:val="21"/>
          <w:szCs w:val="21"/>
          <w:lang w:eastAsia="pl-PL"/>
        </w:rPr>
        <w:tab/>
      </w:r>
    </w:p>
    <w:p w14:paraId="5AA34BDA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Muli" w:hAnsi="Muli" w:cs="Aptos"/>
          <w:b/>
          <w:bCs/>
          <w:sz w:val="24"/>
          <w:szCs w:val="24"/>
          <w:lang w:eastAsia="pl-PL"/>
        </w:rPr>
      </w:pPr>
      <w:r w:rsidRPr="00C401AA">
        <w:rPr>
          <w:rFonts w:ascii="Muli" w:hAnsi="Muli" w:cs="Aptos"/>
          <w:b/>
          <w:bCs/>
          <w:sz w:val="24"/>
          <w:szCs w:val="24"/>
          <w:lang w:eastAsia="pl-PL"/>
        </w:rPr>
        <w:t>Ramowy program XVI Nadzwyczajnego Krajowego Zjazdu Lekarzy</w:t>
      </w:r>
    </w:p>
    <w:p w14:paraId="45A1BF3D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Muli" w:hAnsi="Muli" w:cs="Aptos"/>
          <w:b/>
          <w:bCs/>
          <w:sz w:val="21"/>
          <w:szCs w:val="21"/>
          <w:lang w:eastAsia="pl-PL"/>
        </w:rPr>
      </w:pPr>
    </w:p>
    <w:p w14:paraId="69326737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Miejsce: Hotel Ambasador Łódź</w:t>
      </w:r>
    </w:p>
    <w:p w14:paraId="4DAEA3F0" w14:textId="77777777" w:rsidR="00C401AA" w:rsidRDefault="00C401AA" w:rsidP="00C401AA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Termin: 16-18 maja 2024</w:t>
      </w:r>
    </w:p>
    <w:p w14:paraId="11AFC88D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Muli" w:hAnsi="Muli" w:cs="Aptos"/>
          <w:sz w:val="21"/>
          <w:szCs w:val="21"/>
          <w:lang w:eastAsia="pl-PL"/>
        </w:rPr>
      </w:pPr>
    </w:p>
    <w:p w14:paraId="3FD40ACD" w14:textId="77777777" w:rsidR="00C401AA" w:rsidRPr="00C401AA" w:rsidRDefault="00C401AA" w:rsidP="00C401A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Czwartek:</w:t>
      </w:r>
    </w:p>
    <w:p w14:paraId="44AF216E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przyjazd do hotelu od godziny 15.00; rejestracja uczestników</w:t>
      </w:r>
    </w:p>
    <w:p w14:paraId="0DA25354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kolacja od godziny 19 do 21, możliwość skorzystania z atrakcji hotelu</w:t>
      </w:r>
    </w:p>
    <w:p w14:paraId="2763733E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</w:p>
    <w:p w14:paraId="2D48CE11" w14:textId="77777777" w:rsidR="00C401AA" w:rsidRPr="00C401AA" w:rsidRDefault="00C401AA" w:rsidP="00C401A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Piątek:</w:t>
      </w:r>
    </w:p>
    <w:p w14:paraId="5D163306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- 6.30-9.00 Śniadanie hotelowe</w:t>
      </w:r>
    </w:p>
    <w:p w14:paraId="37B046A5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- 8.00-9.00 Rejestracja uczestników, wydawanie urządzeń do głosowania</w:t>
      </w:r>
    </w:p>
    <w:p w14:paraId="0092FD24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- 9.00 rozpoczęcie Zjazdu</w:t>
      </w:r>
    </w:p>
    <w:p w14:paraId="2205EF59" w14:textId="5ADFC3DB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- 13.30</w:t>
      </w:r>
      <w:r>
        <w:rPr>
          <w:rFonts w:ascii="Muli" w:hAnsi="Muli" w:cs="Aptos"/>
          <w:sz w:val="21"/>
          <w:szCs w:val="21"/>
          <w:lang w:eastAsia="pl-PL"/>
        </w:rPr>
        <w:t>-</w:t>
      </w:r>
      <w:r w:rsidRPr="00C401AA">
        <w:rPr>
          <w:rFonts w:ascii="Muli" w:hAnsi="Muli" w:cs="Aptos"/>
          <w:sz w:val="21"/>
          <w:szCs w:val="21"/>
          <w:lang w:eastAsia="pl-PL"/>
        </w:rPr>
        <w:t>14.30 przerwa obiadowa</w:t>
      </w:r>
    </w:p>
    <w:p w14:paraId="58BBF5AF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- 17.00 zakończenie pierwszego dnia obrad</w:t>
      </w:r>
    </w:p>
    <w:p w14:paraId="3DCD2370" w14:textId="05CF5D94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 xml:space="preserve">- 18.00-19.00 transport autobusowy dla delegatów do budynków EC1 </w:t>
      </w:r>
    </w:p>
    <w:p w14:paraId="01D54E37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- 19.00- 22.00 Obchody 35-lecia Samorządu Lekarskiego w EC1</w:t>
      </w:r>
    </w:p>
    <w:p w14:paraId="6F26553E" w14:textId="3F53DFF2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ind w:left="360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19.00 –</w:t>
      </w:r>
      <w:r>
        <w:rPr>
          <w:rFonts w:ascii="Muli" w:hAnsi="Muli" w:cs="Aptos"/>
          <w:sz w:val="21"/>
          <w:szCs w:val="21"/>
          <w:lang w:eastAsia="pl-PL"/>
        </w:rPr>
        <w:t xml:space="preserve"> </w:t>
      </w:r>
      <w:r w:rsidRPr="00C401AA">
        <w:rPr>
          <w:rFonts w:ascii="Muli" w:hAnsi="Muli" w:cs="Aptos"/>
          <w:sz w:val="21"/>
          <w:szCs w:val="21"/>
          <w:lang w:eastAsia="pl-PL"/>
        </w:rPr>
        <w:t xml:space="preserve">bankiet  </w:t>
      </w:r>
    </w:p>
    <w:p w14:paraId="2CA10D62" w14:textId="4B0EA652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ind w:left="360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20.00</w:t>
      </w:r>
      <w:r>
        <w:rPr>
          <w:rFonts w:ascii="Muli" w:hAnsi="Muli" w:cs="Aptos"/>
          <w:sz w:val="21"/>
          <w:szCs w:val="21"/>
          <w:lang w:eastAsia="pl-PL"/>
        </w:rPr>
        <w:t xml:space="preserve"> </w:t>
      </w:r>
      <w:r w:rsidRPr="00C401AA">
        <w:rPr>
          <w:rFonts w:ascii="Muli" w:hAnsi="Muli" w:cs="Aptos"/>
          <w:sz w:val="21"/>
          <w:szCs w:val="21"/>
          <w:lang w:eastAsia="pl-PL"/>
        </w:rPr>
        <w:t>–</w:t>
      </w:r>
      <w:r>
        <w:rPr>
          <w:rFonts w:ascii="Muli" w:hAnsi="Muli" w:cs="Aptos"/>
          <w:sz w:val="21"/>
          <w:szCs w:val="21"/>
          <w:lang w:eastAsia="pl-PL"/>
        </w:rPr>
        <w:t xml:space="preserve"> </w:t>
      </w:r>
      <w:r w:rsidRPr="00C401AA">
        <w:rPr>
          <w:rFonts w:ascii="Muli" w:hAnsi="Muli" w:cs="Aptos"/>
          <w:sz w:val="21"/>
          <w:szCs w:val="21"/>
          <w:lang w:eastAsia="pl-PL"/>
        </w:rPr>
        <w:t>uroczysty koncert</w:t>
      </w:r>
    </w:p>
    <w:p w14:paraId="398B3BB3" w14:textId="47F9F9FD" w:rsid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- 22.00</w:t>
      </w:r>
      <w:r>
        <w:rPr>
          <w:rFonts w:ascii="Muli" w:hAnsi="Muli" w:cs="Aptos"/>
          <w:sz w:val="21"/>
          <w:szCs w:val="21"/>
          <w:lang w:eastAsia="pl-PL"/>
        </w:rPr>
        <w:t>-</w:t>
      </w:r>
      <w:r w:rsidRPr="00C401AA">
        <w:rPr>
          <w:rFonts w:ascii="Muli" w:hAnsi="Muli" w:cs="Aptos"/>
          <w:sz w:val="21"/>
          <w:szCs w:val="21"/>
          <w:lang w:eastAsia="pl-PL"/>
        </w:rPr>
        <w:t>23.00 Powrót do hotelu</w:t>
      </w:r>
    </w:p>
    <w:p w14:paraId="2FF4E9C6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</w:p>
    <w:p w14:paraId="2D7E065D" w14:textId="77777777" w:rsidR="00C401AA" w:rsidRPr="00C401AA" w:rsidRDefault="00C401AA" w:rsidP="00C401A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Sobota:</w:t>
      </w:r>
    </w:p>
    <w:p w14:paraId="56C6EA70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- 6.30-9.00 Śniadanie hotelowe</w:t>
      </w:r>
    </w:p>
    <w:p w14:paraId="281C9D8F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- 8.00-9.00 Rejestracja uczestników, wydawanie urządzeń do głosowania</w:t>
      </w:r>
    </w:p>
    <w:p w14:paraId="6CD54CBD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- 9.00 rozpoczęcie Zjazdu</w:t>
      </w:r>
    </w:p>
    <w:p w14:paraId="4DEDEE0A" w14:textId="77777777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- 14.00 zakończenie Zjazdu</w:t>
      </w:r>
    </w:p>
    <w:p w14:paraId="3BD1C761" w14:textId="1FAD7EA6" w:rsidR="00C401AA" w:rsidRPr="00C401AA" w:rsidRDefault="00C401AA" w:rsidP="00C401A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  <w:r w:rsidRPr="00C401AA">
        <w:rPr>
          <w:rFonts w:ascii="Muli" w:hAnsi="Muli" w:cs="Aptos"/>
          <w:sz w:val="21"/>
          <w:szCs w:val="21"/>
          <w:lang w:eastAsia="pl-PL"/>
        </w:rPr>
        <w:t>- 14.00 obiad</w:t>
      </w:r>
    </w:p>
    <w:p w14:paraId="162898AE" w14:textId="77777777" w:rsidR="001630FB" w:rsidRPr="001630FB" w:rsidRDefault="001630FB" w:rsidP="001630FB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Aptos"/>
          <w:sz w:val="21"/>
          <w:szCs w:val="21"/>
          <w:lang w:eastAsia="pl-PL"/>
        </w:rPr>
      </w:pPr>
    </w:p>
    <w:p w14:paraId="251DB8FA" w14:textId="77777777" w:rsidR="00ED68F0" w:rsidRDefault="00ED68F0" w:rsidP="00ED68F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Muli"/>
          <w:color w:val="323232"/>
          <w:sz w:val="21"/>
          <w:szCs w:val="21"/>
        </w:rPr>
      </w:pPr>
    </w:p>
    <w:p w14:paraId="004E14BC" w14:textId="77777777" w:rsidR="00ED68F0" w:rsidRDefault="00ED68F0" w:rsidP="00ED68F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Muli"/>
          <w:color w:val="323232"/>
          <w:sz w:val="21"/>
          <w:szCs w:val="21"/>
        </w:rPr>
      </w:pPr>
    </w:p>
    <w:p w14:paraId="4E7E0F77" w14:textId="77777777" w:rsidR="00ED68F0" w:rsidRPr="006A014C" w:rsidRDefault="00ED68F0" w:rsidP="00ED68F0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Muli" w:hAnsi="Muli" w:cs="Muli"/>
          <w:color w:val="323232"/>
          <w:sz w:val="21"/>
          <w:szCs w:val="21"/>
        </w:rPr>
      </w:pPr>
    </w:p>
    <w:p w14:paraId="552437A6" w14:textId="77777777" w:rsidR="00ED68F0" w:rsidRPr="006A014C" w:rsidRDefault="00ED68F0" w:rsidP="00ED68F0">
      <w:pPr>
        <w:autoSpaceDE w:val="0"/>
        <w:autoSpaceDN w:val="0"/>
        <w:adjustRightInd w:val="0"/>
        <w:spacing w:after="0" w:line="276" w:lineRule="auto"/>
        <w:textAlignment w:val="center"/>
        <w:rPr>
          <w:rFonts w:ascii="Muli" w:hAnsi="Muli" w:cs="Muli"/>
          <w:color w:val="323232"/>
          <w:sz w:val="21"/>
          <w:szCs w:val="21"/>
        </w:rPr>
      </w:pPr>
    </w:p>
    <w:p w14:paraId="10023BE5" w14:textId="77777777" w:rsidR="003857FB" w:rsidRDefault="003857FB" w:rsidP="00CD64A5">
      <w:pPr>
        <w:autoSpaceDE w:val="0"/>
        <w:autoSpaceDN w:val="0"/>
        <w:adjustRightInd w:val="0"/>
        <w:spacing w:after="0" w:line="276" w:lineRule="auto"/>
        <w:jc w:val="right"/>
        <w:textAlignment w:val="center"/>
        <w:rPr>
          <w:rFonts w:ascii="Muli" w:hAnsi="Muli" w:cs="Muli"/>
          <w:color w:val="323232"/>
          <w:sz w:val="21"/>
          <w:szCs w:val="21"/>
        </w:rPr>
      </w:pPr>
    </w:p>
    <w:p w14:paraId="33A64756" w14:textId="77777777" w:rsidR="003857FB" w:rsidRDefault="003857FB" w:rsidP="00CD64A5">
      <w:pPr>
        <w:autoSpaceDE w:val="0"/>
        <w:autoSpaceDN w:val="0"/>
        <w:adjustRightInd w:val="0"/>
        <w:spacing w:after="0" w:line="276" w:lineRule="auto"/>
        <w:jc w:val="right"/>
        <w:textAlignment w:val="center"/>
        <w:rPr>
          <w:rFonts w:ascii="Muli" w:hAnsi="Muli" w:cs="Muli"/>
          <w:color w:val="323232"/>
          <w:sz w:val="21"/>
          <w:szCs w:val="21"/>
        </w:rPr>
      </w:pPr>
    </w:p>
    <w:p w14:paraId="14B8CA76" w14:textId="77777777" w:rsidR="00CB1D93" w:rsidRPr="00C12723" w:rsidRDefault="00CB1D93" w:rsidP="005C0463">
      <w:pPr>
        <w:pStyle w:val="Podstawowyakapit"/>
        <w:spacing w:line="276" w:lineRule="auto"/>
        <w:ind w:firstLine="680"/>
        <w:jc w:val="right"/>
        <w:rPr>
          <w:rFonts w:ascii="Muli" w:hAnsi="Muli" w:cs="Muli"/>
          <w:color w:val="323232"/>
          <w:sz w:val="21"/>
          <w:szCs w:val="21"/>
        </w:rPr>
      </w:pPr>
    </w:p>
    <w:sectPr w:rsidR="00CB1D93" w:rsidRPr="00C12723" w:rsidSect="000A7F7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304" w:right="1304" w:bottom="1304" w:left="130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A7BC" w14:textId="77777777" w:rsidR="000A7F7E" w:rsidRDefault="000A7F7E" w:rsidP="00A6014D">
      <w:pPr>
        <w:spacing w:after="0" w:line="240" w:lineRule="auto"/>
      </w:pPr>
      <w:r>
        <w:separator/>
      </w:r>
    </w:p>
  </w:endnote>
  <w:endnote w:type="continuationSeparator" w:id="0">
    <w:p w14:paraId="69E9DDCA" w14:textId="77777777" w:rsidR="000A7F7E" w:rsidRDefault="000A7F7E" w:rsidP="00A6014D">
      <w:pPr>
        <w:spacing w:after="0" w:line="240" w:lineRule="auto"/>
      </w:pPr>
      <w:r>
        <w:continuationSeparator/>
      </w:r>
    </w:p>
  </w:endnote>
  <w:endnote w:type="continuationNotice" w:id="1">
    <w:p w14:paraId="16EA044F" w14:textId="77777777" w:rsidR="000A7F7E" w:rsidRDefault="000A7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Cambria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li SemiBold">
    <w:altName w:val="Calibri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31C6" w14:textId="36CC97A5" w:rsidR="00250A19" w:rsidRDefault="00A31442">
    <w:pPr>
      <w:pStyle w:val="Stopka"/>
      <w:rPr>
        <w:rFonts w:ascii="Muli" w:hAnsi="Mul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DDB0" wp14:editId="46A9C15D">
              <wp:simplePos x="0" y="0"/>
              <wp:positionH relativeFrom="column">
                <wp:posOffset>0</wp:posOffset>
              </wp:positionH>
              <wp:positionV relativeFrom="paragraph">
                <wp:posOffset>39272</wp:posOffset>
              </wp:positionV>
              <wp:extent cx="5886450" cy="0"/>
              <wp:effectExtent l="0" t="0" r="0" b="0"/>
              <wp:wrapNone/>
              <wp:docPr id="89076301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4765" cap="flat" cmpd="sng" algn="ctr">
                        <a:solidFill>
                          <a:srgbClr val="23408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10364F1F">
            <v:line id="Łącznik prosty 2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3408f" strokeweight="1.95pt" from="0,3.1pt" to="463.5pt,3.1pt" w14:anchorId="4AE73A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">
              <v:stroke joinstyle="miter"/>
            </v:line>
          </w:pict>
        </mc:Fallback>
      </mc:AlternateContent>
    </w:r>
  </w:p>
  <w:p w14:paraId="04A86F8B" w14:textId="322539C1" w:rsidR="00A31442" w:rsidRPr="00901942" w:rsidRDefault="00901942" w:rsidP="00A31442">
    <w:pPr>
      <w:pStyle w:val="Stopka"/>
      <w:rPr>
        <w:rFonts w:ascii="Muli SemiBold" w:hAnsi="Muli SemiBold"/>
        <w:b/>
        <w:bCs/>
        <w:color w:val="23408F"/>
        <w:sz w:val="16"/>
        <w:szCs w:val="16"/>
      </w:rPr>
    </w:pPr>
    <w:r w:rsidRPr="00901942">
      <w:rPr>
        <w:rFonts w:ascii="Muli SemiBold" w:hAnsi="Muli SemiBold"/>
        <w:color w:val="23408F"/>
        <w:sz w:val="16"/>
        <w:szCs w:val="16"/>
      </w:rPr>
      <w:t xml:space="preserve">Naczelna Izba Lekarska, ul. Jana III Sobieskiego 110, 00-764 Warszawa </w:t>
    </w:r>
    <w:r w:rsidRPr="00901942">
      <w:rPr>
        <w:rFonts w:ascii="Muli SemiBold" w:hAnsi="Muli SemiBold"/>
        <w:color w:val="23408F"/>
        <w:sz w:val="16"/>
        <w:szCs w:val="16"/>
      </w:rPr>
      <w:br/>
      <w:t>22 559 13 00, sekretariat@nil.org.pl</w:t>
    </w:r>
    <w:r w:rsidR="00E63BFE" w:rsidRPr="00901942">
      <w:rPr>
        <w:rFonts w:ascii="Muli SemiBold" w:hAnsi="Muli SemiBold"/>
        <w:color w:val="23408F"/>
        <w:sz w:val="16"/>
        <w:szCs w:val="16"/>
      </w:rPr>
      <w:t xml:space="preserve">                                                                                   </w:t>
    </w:r>
    <w:r w:rsidR="00B1502E">
      <w:rPr>
        <w:rFonts w:ascii="Muli SemiBold" w:hAnsi="Muli SemiBold"/>
        <w:color w:val="23408F"/>
        <w:sz w:val="16"/>
        <w:szCs w:val="16"/>
      </w:rPr>
      <w:t xml:space="preserve">     </w:t>
    </w:r>
    <w:r w:rsidR="00E63BFE" w:rsidRPr="00901942">
      <w:rPr>
        <w:rFonts w:ascii="Muli SemiBold" w:hAnsi="Muli SemiBold"/>
        <w:color w:val="23408F"/>
        <w:sz w:val="16"/>
        <w:szCs w:val="16"/>
      </w:rPr>
      <w:t xml:space="preserve">         </w:t>
    </w:r>
    <w:r>
      <w:rPr>
        <w:rFonts w:ascii="Muli" w:hAnsi="Muli"/>
        <w:b/>
        <w:bCs/>
        <w:color w:val="23408F"/>
        <w:sz w:val="16"/>
        <w:szCs w:val="16"/>
      </w:rPr>
      <w:t xml:space="preserve">              </w:t>
    </w:r>
    <w:r w:rsidR="00E63BFE" w:rsidRPr="00901942">
      <w:rPr>
        <w:rFonts w:ascii="Muli" w:hAnsi="Muli"/>
        <w:b/>
        <w:bCs/>
        <w:color w:val="23408F"/>
        <w:sz w:val="16"/>
        <w:szCs w:val="16"/>
      </w:rPr>
      <w:t xml:space="preserve">  </w:t>
    </w:r>
    <w:r w:rsidR="00680A37">
      <w:rPr>
        <w:rFonts w:ascii="Muli" w:hAnsi="Muli"/>
        <w:b/>
        <w:bCs/>
        <w:color w:val="23408F"/>
        <w:sz w:val="16"/>
        <w:szCs w:val="16"/>
      </w:rPr>
      <w:t xml:space="preserve">                          </w:t>
    </w:r>
    <w:r w:rsidR="00E63BFE" w:rsidRPr="00901942">
      <w:rPr>
        <w:rFonts w:ascii="Muli" w:hAnsi="Muli"/>
        <w:b/>
        <w:bCs/>
        <w:color w:val="23408F"/>
        <w:sz w:val="16"/>
        <w:szCs w:val="16"/>
      </w:rPr>
      <w:t xml:space="preserve">   </w:t>
    </w:r>
    <w:r w:rsidR="00E63BFE" w:rsidRPr="00E63BFE">
      <w:rPr>
        <w:rFonts w:ascii="Muli" w:hAnsi="Muli"/>
        <w:b/>
        <w:bCs/>
        <w:color w:val="23408F"/>
        <w:sz w:val="16"/>
        <w:szCs w:val="16"/>
      </w:rPr>
      <w:fldChar w:fldCharType="begin"/>
    </w:r>
    <w:r w:rsidR="00E63BFE" w:rsidRPr="00E63BFE">
      <w:rPr>
        <w:rFonts w:ascii="Muli" w:hAnsi="Muli"/>
        <w:b/>
        <w:bCs/>
        <w:color w:val="23408F"/>
        <w:sz w:val="16"/>
        <w:szCs w:val="16"/>
      </w:rPr>
      <w:instrText>PAGE  \* Arabic  \* MERGEFORMAT</w:instrText>
    </w:r>
    <w:r w:rsidR="00E63BFE" w:rsidRPr="00E63BFE">
      <w:rPr>
        <w:rFonts w:ascii="Muli" w:hAnsi="Muli"/>
        <w:b/>
        <w:bCs/>
        <w:color w:val="23408F"/>
        <w:sz w:val="16"/>
        <w:szCs w:val="16"/>
      </w:rPr>
      <w:fldChar w:fldCharType="separate"/>
    </w:r>
    <w:r w:rsidR="00E63BFE" w:rsidRPr="00E63BFE">
      <w:rPr>
        <w:rFonts w:ascii="Muli" w:hAnsi="Muli"/>
        <w:b/>
        <w:bCs/>
        <w:color w:val="23408F"/>
        <w:sz w:val="16"/>
        <w:szCs w:val="16"/>
      </w:rPr>
      <w:t>1</w:t>
    </w:r>
    <w:r w:rsidR="00E63BFE" w:rsidRPr="00E63BFE">
      <w:rPr>
        <w:rFonts w:ascii="Muli" w:hAnsi="Muli"/>
        <w:b/>
        <w:bCs/>
        <w:color w:val="23408F"/>
        <w:sz w:val="16"/>
        <w:szCs w:val="16"/>
      </w:rPr>
      <w:fldChar w:fldCharType="end"/>
    </w:r>
    <w:r w:rsidR="00E63BFE" w:rsidRPr="00E63BFE">
      <w:rPr>
        <w:rFonts w:ascii="Muli" w:hAnsi="Muli"/>
        <w:color w:val="23408F"/>
        <w:sz w:val="16"/>
        <w:szCs w:val="16"/>
      </w:rPr>
      <w:t>/</w:t>
    </w:r>
    <w:r w:rsidR="00E63BFE" w:rsidRPr="00E63BFE">
      <w:rPr>
        <w:rFonts w:ascii="Muli" w:hAnsi="Muli"/>
        <w:b/>
        <w:bCs/>
        <w:color w:val="23408F"/>
        <w:sz w:val="16"/>
        <w:szCs w:val="16"/>
      </w:rPr>
      <w:fldChar w:fldCharType="begin"/>
    </w:r>
    <w:r w:rsidR="00E63BFE" w:rsidRPr="00E63BFE">
      <w:rPr>
        <w:rFonts w:ascii="Muli" w:hAnsi="Muli"/>
        <w:b/>
        <w:bCs/>
        <w:color w:val="23408F"/>
        <w:sz w:val="16"/>
        <w:szCs w:val="16"/>
      </w:rPr>
      <w:instrText>NUMPAGES  \* Arabic  \* MERGEFORMAT</w:instrText>
    </w:r>
    <w:r w:rsidR="00E63BFE" w:rsidRPr="00E63BFE">
      <w:rPr>
        <w:rFonts w:ascii="Muli" w:hAnsi="Muli"/>
        <w:b/>
        <w:bCs/>
        <w:color w:val="23408F"/>
        <w:sz w:val="16"/>
        <w:szCs w:val="16"/>
      </w:rPr>
      <w:fldChar w:fldCharType="separate"/>
    </w:r>
    <w:r w:rsidR="00E63BFE" w:rsidRPr="00E63BFE">
      <w:rPr>
        <w:rFonts w:ascii="Muli" w:hAnsi="Muli"/>
        <w:b/>
        <w:bCs/>
        <w:color w:val="23408F"/>
        <w:sz w:val="16"/>
        <w:szCs w:val="16"/>
      </w:rPr>
      <w:t>2</w:t>
    </w:r>
    <w:r w:rsidR="00E63BFE" w:rsidRPr="00E63BFE">
      <w:rPr>
        <w:rFonts w:ascii="Muli" w:hAnsi="Muli"/>
        <w:b/>
        <w:bCs/>
        <w:color w:val="23408F"/>
        <w:sz w:val="16"/>
        <w:szCs w:val="16"/>
      </w:rPr>
      <w:fldChar w:fldCharType="end"/>
    </w:r>
  </w:p>
  <w:p w14:paraId="237E2E41" w14:textId="1836AD70" w:rsidR="00250A19" w:rsidRPr="00DB39A0" w:rsidRDefault="00250A19" w:rsidP="00DB39A0">
    <w:pPr>
      <w:pStyle w:val="Stopka"/>
      <w:rPr>
        <w:rFonts w:ascii="Muli SemiBold" w:hAnsi="Muli SemiBol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84EF" w14:textId="33C768EF" w:rsidR="003C6A4F" w:rsidRDefault="003C6A4F">
    <w:pPr>
      <w:pStyle w:val="Stopka"/>
      <w:rPr>
        <w:rFonts w:ascii="Muli" w:hAnsi="Mul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70C0" wp14:editId="22A945CF">
              <wp:simplePos x="0" y="0"/>
              <wp:positionH relativeFrom="column">
                <wp:posOffset>635</wp:posOffset>
              </wp:positionH>
              <wp:positionV relativeFrom="paragraph">
                <wp:posOffset>36830</wp:posOffset>
              </wp:positionV>
              <wp:extent cx="5886450" cy="0"/>
              <wp:effectExtent l="0" t="0" r="0" b="0"/>
              <wp:wrapNone/>
              <wp:docPr id="1157364939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24765">
                        <a:solidFill>
                          <a:srgbClr val="2340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319CAE16">
            <v:line id="Łącznik prosty 2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3408f" strokeweight="1.95pt" from=".05pt,2.9pt" to="463.55pt,2.9pt" w14:anchorId="255E40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">
              <v:stroke joinstyle="miter"/>
            </v:line>
          </w:pict>
        </mc:Fallback>
      </mc:AlternateContent>
    </w:r>
  </w:p>
  <w:p w14:paraId="153F4664" w14:textId="18BC7806" w:rsidR="00901942" w:rsidRPr="00901942" w:rsidRDefault="00901942" w:rsidP="00901942">
    <w:pPr>
      <w:pStyle w:val="Stopka"/>
      <w:rPr>
        <w:rFonts w:ascii="Muli SemiBold" w:hAnsi="Muli SemiBold"/>
        <w:color w:val="23408F"/>
        <w:sz w:val="16"/>
        <w:szCs w:val="16"/>
      </w:rPr>
    </w:pPr>
    <w:r w:rsidRPr="00901942">
      <w:rPr>
        <w:rFonts w:ascii="Muli SemiBold" w:hAnsi="Muli SemiBold"/>
        <w:color w:val="23408F"/>
        <w:sz w:val="16"/>
        <w:szCs w:val="16"/>
      </w:rPr>
      <w:t xml:space="preserve">Naczelna Izba Lekarska, ul. Jana III Sobieskiego 110, 00-764 Warszawa </w:t>
    </w:r>
    <w:r w:rsidRPr="00901942">
      <w:rPr>
        <w:rFonts w:ascii="Muli SemiBold" w:hAnsi="Muli SemiBold"/>
        <w:color w:val="23408F"/>
        <w:sz w:val="16"/>
        <w:szCs w:val="16"/>
      </w:rPr>
      <w:br/>
      <w:t>22 559 13 00, sekretariat@nil.org.pl</w:t>
    </w:r>
  </w:p>
  <w:p w14:paraId="7EC69E92" w14:textId="3A8657CB" w:rsidR="000A64D5" w:rsidRPr="000A64D5" w:rsidRDefault="000A64D5" w:rsidP="00DB39A0">
    <w:pPr>
      <w:pStyle w:val="Stopka"/>
      <w:rPr>
        <w:rFonts w:ascii="Muli" w:hAnsi="Mul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946D" w14:textId="77777777" w:rsidR="000A7F7E" w:rsidRDefault="000A7F7E" w:rsidP="00A6014D">
      <w:pPr>
        <w:spacing w:after="0" w:line="240" w:lineRule="auto"/>
      </w:pPr>
      <w:r>
        <w:separator/>
      </w:r>
    </w:p>
  </w:footnote>
  <w:footnote w:type="continuationSeparator" w:id="0">
    <w:p w14:paraId="5CFCBA0B" w14:textId="77777777" w:rsidR="000A7F7E" w:rsidRDefault="000A7F7E" w:rsidP="00A6014D">
      <w:pPr>
        <w:spacing w:after="0" w:line="240" w:lineRule="auto"/>
      </w:pPr>
      <w:r>
        <w:continuationSeparator/>
      </w:r>
    </w:p>
  </w:footnote>
  <w:footnote w:type="continuationNotice" w:id="1">
    <w:p w14:paraId="75F97A2B" w14:textId="77777777" w:rsidR="000A7F7E" w:rsidRDefault="000A7F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003B" w14:textId="4199E408" w:rsidR="00A6014D" w:rsidRDefault="00000000">
    <w:pPr>
      <w:pStyle w:val="Nagwek"/>
    </w:pPr>
    <w:r>
      <w:rPr>
        <w:noProof/>
      </w:rPr>
      <w:pict w14:anchorId="47CDE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861626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_KRN_szablon_hyw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309AC361" w14:paraId="64DEC468" w14:textId="77777777" w:rsidTr="309AC361">
      <w:trPr>
        <w:trHeight w:val="300"/>
      </w:trPr>
      <w:tc>
        <w:tcPr>
          <w:tcW w:w="3095" w:type="dxa"/>
        </w:tcPr>
        <w:p w14:paraId="033D4668" w14:textId="1A1BD6FC" w:rsidR="309AC361" w:rsidRDefault="309AC361" w:rsidP="309AC361">
          <w:pPr>
            <w:pStyle w:val="Nagwek"/>
            <w:ind w:left="-115"/>
          </w:pPr>
        </w:p>
      </w:tc>
      <w:tc>
        <w:tcPr>
          <w:tcW w:w="3095" w:type="dxa"/>
        </w:tcPr>
        <w:p w14:paraId="16B5094C" w14:textId="2E16E924" w:rsidR="309AC361" w:rsidRDefault="309AC361" w:rsidP="309AC361">
          <w:pPr>
            <w:pStyle w:val="Nagwek"/>
            <w:jc w:val="center"/>
          </w:pPr>
        </w:p>
      </w:tc>
      <w:tc>
        <w:tcPr>
          <w:tcW w:w="3095" w:type="dxa"/>
        </w:tcPr>
        <w:p w14:paraId="416063FA" w14:textId="7EEA2ADD" w:rsidR="309AC361" w:rsidRDefault="309AC361" w:rsidP="309AC361">
          <w:pPr>
            <w:pStyle w:val="Nagwek"/>
            <w:ind w:right="-115"/>
            <w:jc w:val="right"/>
          </w:pPr>
        </w:p>
      </w:tc>
    </w:tr>
  </w:tbl>
  <w:p w14:paraId="6B0F6A8E" w14:textId="131EB756" w:rsidR="309AC361" w:rsidRDefault="309AC361" w:rsidP="309AC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B2BA" w14:textId="77777777" w:rsidR="003857FB" w:rsidRDefault="003857FB">
    <w:pPr>
      <w:pStyle w:val="Nagwek"/>
    </w:pPr>
  </w:p>
  <w:p w14:paraId="467266B7" w14:textId="77777777" w:rsidR="00CD64A5" w:rsidRDefault="00CD64A5">
    <w:pPr>
      <w:pStyle w:val="Nagwek"/>
    </w:pPr>
  </w:p>
  <w:p w14:paraId="46F8369B" w14:textId="77777777" w:rsidR="00CD64A5" w:rsidRDefault="00CD64A5">
    <w:pPr>
      <w:pStyle w:val="Nagwek"/>
    </w:pPr>
  </w:p>
  <w:p w14:paraId="3AEA2840" w14:textId="77777777" w:rsidR="003857FB" w:rsidRDefault="003857FB">
    <w:pPr>
      <w:pStyle w:val="Nagwek"/>
    </w:pPr>
  </w:p>
  <w:p w14:paraId="521F00E2" w14:textId="77777777" w:rsidR="00CD64A5" w:rsidRDefault="00CD64A5">
    <w:pPr>
      <w:pStyle w:val="Nagwek"/>
    </w:pPr>
  </w:p>
  <w:p w14:paraId="48A47EF9" w14:textId="77777777" w:rsidR="00CD64A5" w:rsidRDefault="00CD64A5">
    <w:pPr>
      <w:pStyle w:val="Nagwek"/>
    </w:pPr>
  </w:p>
  <w:p w14:paraId="2192FFC0" w14:textId="0A71BE77" w:rsidR="006731A7" w:rsidRDefault="00D02922">
    <w:pPr>
      <w:pStyle w:val="Nagwek"/>
    </w:pPr>
    <w:r>
      <w:rPr>
        <w:noProof/>
      </w:rPr>
      <w:drawing>
        <wp:anchor distT="0" distB="0" distL="114300" distR="114300" simplePos="0" relativeHeight="251656192" behindDoc="0" locked="1" layoutInCell="1" allowOverlap="1" wp14:anchorId="2A26E986" wp14:editId="4D36775E">
          <wp:simplePos x="0" y="0"/>
          <wp:positionH relativeFrom="page">
            <wp:posOffset>829310</wp:posOffset>
          </wp:positionH>
          <wp:positionV relativeFrom="page">
            <wp:posOffset>801370</wp:posOffset>
          </wp:positionV>
          <wp:extent cx="1805305" cy="600710"/>
          <wp:effectExtent l="0" t="0" r="4445" b="8890"/>
          <wp:wrapTopAndBottom/>
          <wp:docPr id="15482511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251177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F5"/>
    <w:multiLevelType w:val="hybridMultilevel"/>
    <w:tmpl w:val="1E9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325B"/>
    <w:multiLevelType w:val="hybridMultilevel"/>
    <w:tmpl w:val="D728C586"/>
    <w:lvl w:ilvl="0" w:tplc="95488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2022"/>
    <w:multiLevelType w:val="hybridMultilevel"/>
    <w:tmpl w:val="C3FA0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0384"/>
    <w:multiLevelType w:val="hybridMultilevel"/>
    <w:tmpl w:val="20ACE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5AF5"/>
    <w:multiLevelType w:val="hybridMultilevel"/>
    <w:tmpl w:val="5FF47C04"/>
    <w:lvl w:ilvl="0" w:tplc="3E525EA6">
      <w:numFmt w:val="bullet"/>
      <w:lvlText w:val="•"/>
      <w:lvlJc w:val="left"/>
      <w:pPr>
        <w:ind w:left="1074" w:hanging="714"/>
      </w:pPr>
      <w:rPr>
        <w:rFonts w:ascii="Muli" w:eastAsiaTheme="minorHAnsi" w:hAnsi="Muli" w:cs="Apto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B53D5"/>
    <w:multiLevelType w:val="multilevel"/>
    <w:tmpl w:val="71CE4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15960169">
    <w:abstractNumId w:val="3"/>
  </w:num>
  <w:num w:numId="2" w16cid:durableId="1675911447">
    <w:abstractNumId w:val="5"/>
  </w:num>
  <w:num w:numId="3" w16cid:durableId="1278682741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%3-"/>
        <w:lvlJc w:val="left"/>
        <w:pPr>
          <w:ind w:left="1080" w:hanging="360"/>
        </w:pPr>
        <w:rPr>
          <w:rFonts w:ascii="Muli" w:hAnsi="Muli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838888338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%3–"/>
        <w:lvlJc w:val="left"/>
        <w:pPr>
          <w:ind w:left="1080" w:hanging="360"/>
        </w:pPr>
        <w:rPr>
          <w:rFonts w:ascii="Muli" w:hAnsi="Muli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 w16cid:durableId="2024630331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%3–"/>
        <w:lvlJc w:val="left"/>
        <w:pPr>
          <w:ind w:left="907" w:hanging="187"/>
        </w:pPr>
        <w:rPr>
          <w:rFonts w:ascii="Muli" w:hAnsi="Muli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981415995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%3–"/>
        <w:lvlJc w:val="left"/>
        <w:pPr>
          <w:ind w:left="1021" w:hanging="301"/>
        </w:pPr>
        <w:rPr>
          <w:rFonts w:ascii="Muli" w:hAnsi="Muli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36201923">
    <w:abstractNumId w:val="0"/>
  </w:num>
  <w:num w:numId="8" w16cid:durableId="1725828578">
    <w:abstractNumId w:val="1"/>
  </w:num>
  <w:num w:numId="9" w16cid:durableId="1326325932">
    <w:abstractNumId w:val="2"/>
  </w:num>
  <w:num w:numId="10" w16cid:durableId="1638996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28"/>
    <w:rsid w:val="0001087F"/>
    <w:rsid w:val="00016B63"/>
    <w:rsid w:val="00032529"/>
    <w:rsid w:val="000924FB"/>
    <w:rsid w:val="000A64D5"/>
    <w:rsid w:val="000A7F7E"/>
    <w:rsid w:val="000B3E05"/>
    <w:rsid w:val="000C488E"/>
    <w:rsid w:val="000F63A4"/>
    <w:rsid w:val="00113548"/>
    <w:rsid w:val="00114BB5"/>
    <w:rsid w:val="00142CDD"/>
    <w:rsid w:val="0014607B"/>
    <w:rsid w:val="0014648E"/>
    <w:rsid w:val="001630FB"/>
    <w:rsid w:val="00226C23"/>
    <w:rsid w:val="00250A19"/>
    <w:rsid w:val="002533CD"/>
    <w:rsid w:val="002551BA"/>
    <w:rsid w:val="00260155"/>
    <w:rsid w:val="00287626"/>
    <w:rsid w:val="002A5473"/>
    <w:rsid w:val="00344462"/>
    <w:rsid w:val="00345943"/>
    <w:rsid w:val="003857FB"/>
    <w:rsid w:val="003C6A4F"/>
    <w:rsid w:val="00465481"/>
    <w:rsid w:val="00467E08"/>
    <w:rsid w:val="00471DD5"/>
    <w:rsid w:val="00474DBC"/>
    <w:rsid w:val="004A3A50"/>
    <w:rsid w:val="004C6CE9"/>
    <w:rsid w:val="004E63B1"/>
    <w:rsid w:val="004F14A8"/>
    <w:rsid w:val="005019C2"/>
    <w:rsid w:val="00510DF6"/>
    <w:rsid w:val="005211C3"/>
    <w:rsid w:val="00525855"/>
    <w:rsid w:val="00531580"/>
    <w:rsid w:val="00531A11"/>
    <w:rsid w:val="00573530"/>
    <w:rsid w:val="00584F35"/>
    <w:rsid w:val="005C0463"/>
    <w:rsid w:val="005E2FE6"/>
    <w:rsid w:val="005E3F13"/>
    <w:rsid w:val="00600CD1"/>
    <w:rsid w:val="006473B8"/>
    <w:rsid w:val="00652BEC"/>
    <w:rsid w:val="0066435D"/>
    <w:rsid w:val="006731A7"/>
    <w:rsid w:val="00675BE8"/>
    <w:rsid w:val="00680A37"/>
    <w:rsid w:val="007068FE"/>
    <w:rsid w:val="00773105"/>
    <w:rsid w:val="007924ED"/>
    <w:rsid w:val="007B6656"/>
    <w:rsid w:val="007C0F9D"/>
    <w:rsid w:val="007C3B0D"/>
    <w:rsid w:val="007E4BEA"/>
    <w:rsid w:val="007F6E33"/>
    <w:rsid w:val="00812685"/>
    <w:rsid w:val="00814246"/>
    <w:rsid w:val="0085073F"/>
    <w:rsid w:val="00873A0A"/>
    <w:rsid w:val="008951F8"/>
    <w:rsid w:val="008959C4"/>
    <w:rsid w:val="008B5069"/>
    <w:rsid w:val="00901942"/>
    <w:rsid w:val="009312F5"/>
    <w:rsid w:val="0095195F"/>
    <w:rsid w:val="009F4809"/>
    <w:rsid w:val="009F6445"/>
    <w:rsid w:val="00A11172"/>
    <w:rsid w:val="00A30611"/>
    <w:rsid w:val="00A31442"/>
    <w:rsid w:val="00A32DEF"/>
    <w:rsid w:val="00A41261"/>
    <w:rsid w:val="00A53EC6"/>
    <w:rsid w:val="00A6014D"/>
    <w:rsid w:val="00A60B9A"/>
    <w:rsid w:val="00AD0190"/>
    <w:rsid w:val="00AF66FC"/>
    <w:rsid w:val="00B1502E"/>
    <w:rsid w:val="00B26261"/>
    <w:rsid w:val="00B30AE3"/>
    <w:rsid w:val="00B3364F"/>
    <w:rsid w:val="00B352E8"/>
    <w:rsid w:val="00B453AA"/>
    <w:rsid w:val="00B61038"/>
    <w:rsid w:val="00B61991"/>
    <w:rsid w:val="00B73E55"/>
    <w:rsid w:val="00B87EFD"/>
    <w:rsid w:val="00C049BA"/>
    <w:rsid w:val="00C12723"/>
    <w:rsid w:val="00C20C92"/>
    <w:rsid w:val="00C368F1"/>
    <w:rsid w:val="00C370DF"/>
    <w:rsid w:val="00C401AA"/>
    <w:rsid w:val="00C96ABA"/>
    <w:rsid w:val="00CB1D93"/>
    <w:rsid w:val="00CD1828"/>
    <w:rsid w:val="00CD64A5"/>
    <w:rsid w:val="00CD6D41"/>
    <w:rsid w:val="00CE674E"/>
    <w:rsid w:val="00D02922"/>
    <w:rsid w:val="00D316B1"/>
    <w:rsid w:val="00D46680"/>
    <w:rsid w:val="00D676CE"/>
    <w:rsid w:val="00D75725"/>
    <w:rsid w:val="00DA0F84"/>
    <w:rsid w:val="00DB39A0"/>
    <w:rsid w:val="00DD2C48"/>
    <w:rsid w:val="00E075A4"/>
    <w:rsid w:val="00E46895"/>
    <w:rsid w:val="00E603CE"/>
    <w:rsid w:val="00E63BFE"/>
    <w:rsid w:val="00E8555B"/>
    <w:rsid w:val="00E94924"/>
    <w:rsid w:val="00EB70A6"/>
    <w:rsid w:val="00ED375D"/>
    <w:rsid w:val="00ED68F0"/>
    <w:rsid w:val="00F15CEA"/>
    <w:rsid w:val="00F35D71"/>
    <w:rsid w:val="00F80184"/>
    <w:rsid w:val="00FF6290"/>
    <w:rsid w:val="309AC361"/>
    <w:rsid w:val="589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CAFAF"/>
  <w15:chartTrackingRefBased/>
  <w15:docId w15:val="{F25B766D-BCED-4889-ADE2-AD4625B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4D"/>
  </w:style>
  <w:style w:type="paragraph" w:styleId="Stopka">
    <w:name w:val="footer"/>
    <w:basedOn w:val="Normalny"/>
    <w:link w:val="StopkaZnak"/>
    <w:uiPriority w:val="99"/>
    <w:unhideWhenUsed/>
    <w:rsid w:val="00A6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4D"/>
  </w:style>
  <w:style w:type="paragraph" w:customStyle="1" w:styleId="Podstawowyakapit">
    <w:name w:val="[Podstawowy akapit]"/>
    <w:basedOn w:val="Normalny"/>
    <w:uiPriority w:val="99"/>
    <w:rsid w:val="004E63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listyimportowanychsw1StylelistzaimportowanychzdokumentuWordalubplikuRTF">
    <w:name w:val="Styl listy importowanych słów1 (Style list zaimportowanych z dokumentu Worda lub pliku RTF)"/>
    <w:uiPriority w:val="99"/>
    <w:rsid w:val="00CE674E"/>
    <w:rPr>
      <w:rFonts w:ascii="Symbol (TT) Regular" w:hAnsi="Symbol (TT) Regular" w:cs="Symbol (TT) Regular"/>
      <w:w w:val="100"/>
      <w:lang w:val="pl-PL"/>
    </w:rPr>
  </w:style>
  <w:style w:type="character" w:styleId="Hipercze">
    <w:name w:val="Hyperlink"/>
    <w:basedOn w:val="Domylnaczcionkaakapitu"/>
    <w:uiPriority w:val="99"/>
    <w:unhideWhenUsed/>
    <w:rsid w:val="000A64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4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375D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ED68F0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pl-PL"/>
    </w:rPr>
  </w:style>
  <w:style w:type="paragraph" w:customStyle="1" w:styleId="xelementtoproof">
    <w:name w:val="xelementtoproof"/>
    <w:basedOn w:val="Normalny"/>
    <w:uiPriority w:val="99"/>
    <w:semiHidden/>
    <w:rsid w:val="00ED68F0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e825b-e1ac-47f1-b89f-05d3e67ba897" xsi:nil="true"/>
    <lcf76f155ced4ddcb4097134ff3c332f xmlns="61f00186-563d-4a5d-80f3-6413945bcec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38535EF2B91040800325A7A0F6BA8A" ma:contentTypeVersion="15" ma:contentTypeDescription="Utwórz nowy dokument." ma:contentTypeScope="" ma:versionID="fce017526ded0ea12a4ca3b9908ce038">
  <xsd:schema xmlns:xsd="http://www.w3.org/2001/XMLSchema" xmlns:xs="http://www.w3.org/2001/XMLSchema" xmlns:p="http://schemas.microsoft.com/office/2006/metadata/properties" xmlns:ns2="d53e825b-e1ac-47f1-b89f-05d3e67ba897" xmlns:ns3="61f00186-563d-4a5d-80f3-6413945bcecd" targetNamespace="http://schemas.microsoft.com/office/2006/metadata/properties" ma:root="true" ma:fieldsID="e7ceb98b034e5a326627c9262f6d2362" ns2:_="" ns3:_="">
    <xsd:import namespace="d53e825b-e1ac-47f1-b89f-05d3e67ba897"/>
    <xsd:import namespace="61f00186-563d-4a5d-80f3-6413945bc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825b-e1ac-47f1-b89f-05d3e67b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d202-2932-4419-9483-bc4bb1542429}" ma:internalName="TaxCatchAll" ma:showField="CatchAllData" ma:web="d53e825b-e1ac-47f1-b89f-05d3e67ba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186-563d-4a5d-80f3-6413945b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5f002f5-16b0-43fa-a751-87548f3db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14AB1-E39B-4578-943D-3DA7969FD38D}">
  <ds:schemaRefs>
    <ds:schemaRef ds:uri="http://schemas.microsoft.com/office/2006/metadata/properties"/>
    <ds:schemaRef ds:uri="http://schemas.microsoft.com/office/infopath/2007/PartnerControls"/>
    <ds:schemaRef ds:uri="d53e825b-e1ac-47f1-b89f-05d3e67ba897"/>
    <ds:schemaRef ds:uri="61f00186-563d-4a5d-80f3-6413945bcecd"/>
  </ds:schemaRefs>
</ds:datastoreItem>
</file>

<file path=customXml/itemProps2.xml><?xml version="1.0" encoding="utf-8"?>
<ds:datastoreItem xmlns:ds="http://schemas.openxmlformats.org/officeDocument/2006/customXml" ds:itemID="{99985798-3DC3-4A99-B956-1203C0281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BA8E1-B8D2-470A-9AFD-57C67BFAC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6BFDE-28C0-40CA-9ED8-246083FE0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825b-e1ac-47f1-b89f-05d3e67ba897"/>
    <ds:schemaRef ds:uri="61f00186-563d-4a5d-80f3-6413945b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Hyszko</dc:creator>
  <cp:keywords/>
  <dc:description/>
  <cp:lastModifiedBy>Karolina Bartyzel</cp:lastModifiedBy>
  <cp:revision>2</cp:revision>
  <cp:lastPrinted>2024-02-19T18:10:00Z</cp:lastPrinted>
  <dcterms:created xsi:type="dcterms:W3CDTF">2024-04-12T10:39:00Z</dcterms:created>
  <dcterms:modified xsi:type="dcterms:W3CDTF">2024-04-12T10:39:00Z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0x010100D238535EF2B91040800325A7A0F6BA8A</vt:lpwstr>
  </property>
  <property fmtid="{D5CDD505-2E9C-101B-9397-08002B2CF9AE}" pid="3" name="MediaServiceImageTags">
    <vt:lpwstr/>
  </property>
</Properties>
</file>