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675B6" w14:textId="77777777" w:rsidR="00C053B3" w:rsidRPr="00C053B3" w:rsidRDefault="00C053B3" w:rsidP="00FC6F5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53B3">
        <w:rPr>
          <w:rFonts w:ascii="Times New Roman" w:hAnsi="Times New Roman" w:cs="Times New Roman"/>
          <w:b/>
          <w:bCs/>
          <w:sz w:val="32"/>
          <w:szCs w:val="32"/>
        </w:rPr>
        <w:t>Szkolenie Z-</w:t>
      </w:r>
      <w:proofErr w:type="spellStart"/>
      <w:r w:rsidRPr="00C053B3">
        <w:rPr>
          <w:rFonts w:ascii="Times New Roman" w:hAnsi="Times New Roman" w:cs="Times New Roman"/>
          <w:b/>
          <w:bCs/>
          <w:sz w:val="32"/>
          <w:szCs w:val="32"/>
        </w:rPr>
        <w:t>ców</w:t>
      </w:r>
      <w:proofErr w:type="spellEnd"/>
      <w:r w:rsidRPr="00C053B3">
        <w:rPr>
          <w:rFonts w:ascii="Times New Roman" w:hAnsi="Times New Roman" w:cs="Times New Roman"/>
          <w:b/>
          <w:bCs/>
          <w:sz w:val="32"/>
          <w:szCs w:val="32"/>
        </w:rPr>
        <w:t xml:space="preserve"> NROZ</w:t>
      </w:r>
    </w:p>
    <w:p w14:paraId="2790DE12" w14:textId="11963121" w:rsidR="00EB236A" w:rsidRPr="00C053B3" w:rsidRDefault="00C053B3" w:rsidP="00FC6F5D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53B3">
        <w:rPr>
          <w:rFonts w:ascii="Times New Roman" w:hAnsi="Times New Roman" w:cs="Times New Roman"/>
          <w:b/>
          <w:bCs/>
          <w:sz w:val="32"/>
          <w:szCs w:val="32"/>
        </w:rPr>
        <w:t xml:space="preserve">Warszawa, 26 lutego 2021 r. </w:t>
      </w:r>
    </w:p>
    <w:p w14:paraId="2F5D45C6" w14:textId="544F9104" w:rsidR="00FC6F5D" w:rsidRDefault="003F7E80" w:rsidP="008B74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F5D">
        <w:rPr>
          <w:rFonts w:ascii="Times New Roman" w:hAnsi="Times New Roman" w:cs="Times New Roman"/>
          <w:sz w:val="24"/>
          <w:szCs w:val="24"/>
        </w:rPr>
        <w:t>Dnia 26 lutego 2021 r. w Naczelnej Izbie Lekarskiej odbyło się szkoleni</w:t>
      </w:r>
      <w:r w:rsidR="00FC6F5D">
        <w:rPr>
          <w:rFonts w:ascii="Times New Roman" w:hAnsi="Times New Roman" w:cs="Times New Roman"/>
          <w:sz w:val="24"/>
          <w:szCs w:val="24"/>
        </w:rPr>
        <w:t>e</w:t>
      </w:r>
      <w:r w:rsidRPr="00FC6F5D">
        <w:rPr>
          <w:rFonts w:ascii="Times New Roman" w:hAnsi="Times New Roman" w:cs="Times New Roman"/>
          <w:sz w:val="24"/>
          <w:szCs w:val="24"/>
        </w:rPr>
        <w:t xml:space="preserve"> </w:t>
      </w:r>
      <w:r w:rsidR="00C053B3">
        <w:rPr>
          <w:rFonts w:ascii="Times New Roman" w:hAnsi="Times New Roman" w:cs="Times New Roman"/>
          <w:sz w:val="24"/>
          <w:szCs w:val="24"/>
        </w:rPr>
        <w:t>Z-</w:t>
      </w:r>
      <w:proofErr w:type="spellStart"/>
      <w:r w:rsidR="00C053B3">
        <w:rPr>
          <w:rFonts w:ascii="Times New Roman" w:hAnsi="Times New Roman" w:cs="Times New Roman"/>
          <w:sz w:val="24"/>
          <w:szCs w:val="24"/>
        </w:rPr>
        <w:t>ców</w:t>
      </w:r>
      <w:proofErr w:type="spellEnd"/>
      <w:r w:rsidR="00C053B3">
        <w:rPr>
          <w:rFonts w:ascii="Times New Roman" w:hAnsi="Times New Roman" w:cs="Times New Roman"/>
          <w:sz w:val="24"/>
          <w:szCs w:val="24"/>
        </w:rPr>
        <w:t xml:space="preserve"> NROZ </w:t>
      </w:r>
      <w:r w:rsidRPr="00FC6F5D">
        <w:rPr>
          <w:rFonts w:ascii="Times New Roman" w:hAnsi="Times New Roman" w:cs="Times New Roman"/>
          <w:sz w:val="24"/>
          <w:szCs w:val="24"/>
        </w:rPr>
        <w:t xml:space="preserve">dot. przesłuchań oraz roli samorządu w postępowaniu karnym. W szkoleniu wzięli udział zastępcy Naczelnego Rzecznika Odpowiedzialności Zawodowej. Część z nich uczestniczyła zdalnie, a część stacjonarnie. </w:t>
      </w:r>
    </w:p>
    <w:p w14:paraId="0641E63F" w14:textId="0A8C0C9B" w:rsidR="008B7417" w:rsidRDefault="003F7E80" w:rsidP="008B74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F5D">
        <w:rPr>
          <w:rFonts w:ascii="Times New Roman" w:hAnsi="Times New Roman" w:cs="Times New Roman"/>
          <w:sz w:val="24"/>
          <w:szCs w:val="24"/>
        </w:rPr>
        <w:t xml:space="preserve">Na początku głos zabrał </w:t>
      </w:r>
      <w:r w:rsidRPr="00C053B3">
        <w:rPr>
          <w:rFonts w:ascii="Times New Roman" w:hAnsi="Times New Roman" w:cs="Times New Roman"/>
          <w:b/>
          <w:sz w:val="24"/>
          <w:szCs w:val="24"/>
        </w:rPr>
        <w:t>dr hab. Dariusz Jagiełło</w:t>
      </w:r>
      <w:r w:rsidR="00FC6F5D">
        <w:rPr>
          <w:rFonts w:ascii="Times New Roman" w:hAnsi="Times New Roman" w:cs="Times New Roman"/>
          <w:sz w:val="24"/>
          <w:szCs w:val="24"/>
        </w:rPr>
        <w:t xml:space="preserve"> -</w:t>
      </w:r>
      <w:r w:rsidR="00FC6F5D" w:rsidRPr="00FC6F5D">
        <w:rPr>
          <w:rFonts w:ascii="Times New Roman" w:hAnsi="Times New Roman" w:cs="Times New Roman"/>
          <w:sz w:val="24"/>
          <w:szCs w:val="24"/>
        </w:rPr>
        <w:t xml:space="preserve"> </w:t>
      </w:r>
      <w:r w:rsidR="00FC6F5D">
        <w:rPr>
          <w:rFonts w:ascii="Times New Roman" w:hAnsi="Times New Roman" w:cs="Times New Roman"/>
          <w:sz w:val="24"/>
          <w:szCs w:val="24"/>
        </w:rPr>
        <w:t>specjalizujący</w:t>
      </w:r>
      <w:r w:rsidR="00FC6F5D" w:rsidRPr="00FC6F5D">
        <w:rPr>
          <w:rFonts w:ascii="Times New Roman" w:hAnsi="Times New Roman" w:cs="Times New Roman"/>
          <w:sz w:val="24"/>
          <w:szCs w:val="24"/>
        </w:rPr>
        <w:t xml:space="preserve"> się w prawie karnym materialnym i procesowym</w:t>
      </w:r>
      <w:r w:rsidRPr="00FC6F5D">
        <w:rPr>
          <w:rFonts w:ascii="Times New Roman" w:hAnsi="Times New Roman" w:cs="Times New Roman"/>
          <w:sz w:val="24"/>
          <w:szCs w:val="24"/>
        </w:rPr>
        <w:t xml:space="preserve">. </w:t>
      </w:r>
      <w:r w:rsidR="00FC6F5D">
        <w:rPr>
          <w:rFonts w:ascii="Times New Roman" w:hAnsi="Times New Roman" w:cs="Times New Roman"/>
          <w:sz w:val="24"/>
          <w:szCs w:val="24"/>
        </w:rPr>
        <w:t>Podczas swojego wystąpienia prowadzący p</w:t>
      </w:r>
      <w:r w:rsidRPr="00FC6F5D">
        <w:rPr>
          <w:rFonts w:ascii="Times New Roman" w:hAnsi="Times New Roman" w:cs="Times New Roman"/>
          <w:sz w:val="24"/>
          <w:szCs w:val="24"/>
        </w:rPr>
        <w:t>rzybliży</w:t>
      </w:r>
      <w:r w:rsidR="00FC6F5D">
        <w:rPr>
          <w:rFonts w:ascii="Times New Roman" w:hAnsi="Times New Roman" w:cs="Times New Roman"/>
          <w:sz w:val="24"/>
          <w:szCs w:val="24"/>
        </w:rPr>
        <w:t>ł</w:t>
      </w:r>
      <w:r w:rsidRPr="00FC6F5D">
        <w:rPr>
          <w:rFonts w:ascii="Times New Roman" w:hAnsi="Times New Roman" w:cs="Times New Roman"/>
          <w:sz w:val="24"/>
          <w:szCs w:val="24"/>
        </w:rPr>
        <w:t xml:space="preserve"> kwestię przesłuchań. Dokonał porównania między postępowaniem dyscyplinarnym a karnym m.in. wskazał na różnice w postępowaniu </w:t>
      </w:r>
      <w:r w:rsidR="00FC6F5D" w:rsidRPr="00FC6F5D">
        <w:rPr>
          <w:rFonts w:ascii="Times New Roman" w:hAnsi="Times New Roman" w:cs="Times New Roman"/>
          <w:sz w:val="24"/>
          <w:szCs w:val="24"/>
        </w:rPr>
        <w:t>wyjaśniającym</w:t>
      </w:r>
      <w:r w:rsidR="00C053B3">
        <w:rPr>
          <w:rFonts w:ascii="Times New Roman" w:hAnsi="Times New Roman" w:cs="Times New Roman"/>
          <w:sz w:val="24"/>
          <w:szCs w:val="24"/>
        </w:rPr>
        <w:t>,</w:t>
      </w:r>
      <w:r w:rsidRPr="00FC6F5D">
        <w:rPr>
          <w:rFonts w:ascii="Times New Roman" w:hAnsi="Times New Roman" w:cs="Times New Roman"/>
          <w:sz w:val="24"/>
          <w:szCs w:val="24"/>
        </w:rPr>
        <w:t xml:space="preserve"> a w postępowaniu przygotowawczym. Wskazał na etapy przesłuchania</w:t>
      </w:r>
      <w:r w:rsidR="00C053B3">
        <w:rPr>
          <w:rFonts w:ascii="Times New Roman" w:hAnsi="Times New Roman" w:cs="Times New Roman"/>
          <w:sz w:val="24"/>
          <w:szCs w:val="24"/>
        </w:rPr>
        <w:t>,</w:t>
      </w:r>
      <w:r w:rsidRPr="00FC6F5D">
        <w:rPr>
          <w:rFonts w:ascii="Times New Roman" w:hAnsi="Times New Roman" w:cs="Times New Roman"/>
          <w:sz w:val="24"/>
          <w:szCs w:val="24"/>
        </w:rPr>
        <w:t xml:space="preserve"> na które składa</w:t>
      </w:r>
      <w:r w:rsidR="00FC6F5D">
        <w:rPr>
          <w:rFonts w:ascii="Times New Roman" w:hAnsi="Times New Roman" w:cs="Times New Roman"/>
          <w:sz w:val="24"/>
          <w:szCs w:val="24"/>
        </w:rPr>
        <w:t>ją</w:t>
      </w:r>
      <w:r w:rsidRPr="00FC6F5D">
        <w:rPr>
          <w:rFonts w:ascii="Times New Roman" w:hAnsi="Times New Roman" w:cs="Times New Roman"/>
          <w:sz w:val="24"/>
          <w:szCs w:val="24"/>
        </w:rPr>
        <w:t xml:space="preserve"> się</w:t>
      </w:r>
      <w:r w:rsidR="008B7417">
        <w:rPr>
          <w:rFonts w:ascii="Times New Roman" w:hAnsi="Times New Roman" w:cs="Times New Roman"/>
          <w:sz w:val="24"/>
          <w:szCs w:val="24"/>
        </w:rPr>
        <w:t>:</w:t>
      </w:r>
      <w:r w:rsidRPr="00FC6F5D">
        <w:rPr>
          <w:rFonts w:ascii="Times New Roman" w:hAnsi="Times New Roman" w:cs="Times New Roman"/>
          <w:sz w:val="24"/>
          <w:szCs w:val="24"/>
        </w:rPr>
        <w:t xml:space="preserve"> czynności wstępne (organizacyjne), przedstawienie zarzutów/pouczenie, etap swobody wypowiedzi, a na koniec etap pytań i odpowiedzi. Poruszana została również kwestia protokołowania, a także rodzaje pytań. </w:t>
      </w:r>
    </w:p>
    <w:p w14:paraId="6F02E83F" w14:textId="1AC191AC" w:rsidR="00FC6F5D" w:rsidRDefault="003F7E80" w:rsidP="008B74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F5D">
        <w:rPr>
          <w:rFonts w:ascii="Times New Roman" w:hAnsi="Times New Roman" w:cs="Times New Roman"/>
          <w:sz w:val="24"/>
          <w:szCs w:val="24"/>
        </w:rPr>
        <w:t xml:space="preserve">Na koniec </w:t>
      </w:r>
      <w:r w:rsidR="00C053B3">
        <w:rPr>
          <w:rFonts w:ascii="Times New Roman" w:hAnsi="Times New Roman" w:cs="Times New Roman"/>
          <w:b/>
          <w:sz w:val="24"/>
          <w:szCs w:val="24"/>
        </w:rPr>
        <w:t>lek.</w:t>
      </w:r>
      <w:r w:rsidRPr="00C053B3">
        <w:rPr>
          <w:rFonts w:ascii="Times New Roman" w:hAnsi="Times New Roman" w:cs="Times New Roman"/>
          <w:b/>
          <w:sz w:val="24"/>
          <w:szCs w:val="24"/>
        </w:rPr>
        <w:t xml:space="preserve"> Grzegorz Wrona</w:t>
      </w:r>
      <w:r w:rsidRPr="00FC6F5D">
        <w:rPr>
          <w:rFonts w:ascii="Times New Roman" w:hAnsi="Times New Roman" w:cs="Times New Roman"/>
          <w:sz w:val="24"/>
          <w:szCs w:val="24"/>
        </w:rPr>
        <w:t xml:space="preserve"> – Naczelny Rzecznik Odpowiedzialności Zawodowej podsumował wykład – podkreślił, iż nie trzeba protokołować swobodnej wypowiedzi, należy wskazać świadkowi w jakiej sprawie został wezwany</w:t>
      </w:r>
      <w:r w:rsidR="008B7417">
        <w:rPr>
          <w:rFonts w:ascii="Times New Roman" w:hAnsi="Times New Roman" w:cs="Times New Roman"/>
          <w:sz w:val="24"/>
          <w:szCs w:val="24"/>
        </w:rPr>
        <w:t>;</w:t>
      </w:r>
      <w:r w:rsidRPr="00FC6F5D">
        <w:rPr>
          <w:rFonts w:ascii="Times New Roman" w:hAnsi="Times New Roman" w:cs="Times New Roman"/>
          <w:sz w:val="24"/>
          <w:szCs w:val="24"/>
        </w:rPr>
        <w:t xml:space="preserve"> oprócz uzgodnionych pytań możn</w:t>
      </w:r>
      <w:r w:rsidR="00FC6F5D">
        <w:rPr>
          <w:rFonts w:ascii="Times New Roman" w:hAnsi="Times New Roman" w:cs="Times New Roman"/>
          <w:sz w:val="24"/>
          <w:szCs w:val="24"/>
        </w:rPr>
        <w:t>a</w:t>
      </w:r>
      <w:r w:rsidRPr="00FC6F5D">
        <w:rPr>
          <w:rFonts w:ascii="Times New Roman" w:hAnsi="Times New Roman" w:cs="Times New Roman"/>
          <w:sz w:val="24"/>
          <w:szCs w:val="24"/>
        </w:rPr>
        <w:t xml:space="preserve"> zadawać pytania uzupełniające</w:t>
      </w:r>
      <w:r w:rsidR="008B7417">
        <w:rPr>
          <w:rFonts w:ascii="Times New Roman" w:hAnsi="Times New Roman" w:cs="Times New Roman"/>
          <w:sz w:val="24"/>
          <w:szCs w:val="24"/>
        </w:rPr>
        <w:t>;</w:t>
      </w:r>
      <w:r w:rsidRPr="00FC6F5D">
        <w:rPr>
          <w:rFonts w:ascii="Times New Roman" w:hAnsi="Times New Roman" w:cs="Times New Roman"/>
          <w:sz w:val="24"/>
          <w:szCs w:val="24"/>
        </w:rPr>
        <w:t xml:space="preserve"> uzupełnieni</w:t>
      </w:r>
      <w:r w:rsidR="00FC6F5D">
        <w:rPr>
          <w:rFonts w:ascii="Times New Roman" w:hAnsi="Times New Roman" w:cs="Times New Roman"/>
          <w:sz w:val="24"/>
          <w:szCs w:val="24"/>
        </w:rPr>
        <w:t>e</w:t>
      </w:r>
      <w:r w:rsidRPr="00FC6F5D">
        <w:rPr>
          <w:rFonts w:ascii="Times New Roman" w:hAnsi="Times New Roman" w:cs="Times New Roman"/>
          <w:sz w:val="24"/>
          <w:szCs w:val="24"/>
        </w:rPr>
        <w:t>/brak zgody należy wskazywać na końcu protokołu z formułką „świadek składa zastrzeżenia….” „świadek nie wyraża zgody…”</w:t>
      </w:r>
      <w:r w:rsidR="008B7417">
        <w:rPr>
          <w:rFonts w:ascii="Times New Roman" w:hAnsi="Times New Roman" w:cs="Times New Roman"/>
          <w:sz w:val="24"/>
          <w:szCs w:val="24"/>
        </w:rPr>
        <w:t>;</w:t>
      </w:r>
      <w:r w:rsidRPr="00FC6F5D">
        <w:rPr>
          <w:rFonts w:ascii="Times New Roman" w:hAnsi="Times New Roman" w:cs="Times New Roman"/>
          <w:sz w:val="24"/>
          <w:szCs w:val="24"/>
        </w:rPr>
        <w:t xml:space="preserve"> ważny jest plan postępowania, lista  świadków wraz z kolejnością przesłuchania, a także lista pytań </w:t>
      </w:r>
      <w:r w:rsidR="00FC6F5D">
        <w:rPr>
          <w:rFonts w:ascii="Times New Roman" w:hAnsi="Times New Roman" w:cs="Times New Roman"/>
          <w:sz w:val="24"/>
          <w:szCs w:val="24"/>
        </w:rPr>
        <w:t>-</w:t>
      </w:r>
      <w:r w:rsidRPr="00FC6F5D">
        <w:rPr>
          <w:rFonts w:ascii="Times New Roman" w:hAnsi="Times New Roman" w:cs="Times New Roman"/>
          <w:sz w:val="24"/>
          <w:szCs w:val="24"/>
        </w:rPr>
        <w:t xml:space="preserve"> należy ograniczyć do minimum </w:t>
      </w:r>
      <w:r w:rsidR="00FC6F5D" w:rsidRPr="00FC6F5D">
        <w:rPr>
          <w:rFonts w:ascii="Times New Roman" w:hAnsi="Times New Roman" w:cs="Times New Roman"/>
          <w:sz w:val="24"/>
          <w:szCs w:val="24"/>
        </w:rPr>
        <w:t>przesłuchania</w:t>
      </w:r>
      <w:r w:rsidRPr="00FC6F5D">
        <w:rPr>
          <w:rFonts w:ascii="Times New Roman" w:hAnsi="Times New Roman" w:cs="Times New Roman"/>
          <w:sz w:val="24"/>
          <w:szCs w:val="24"/>
        </w:rPr>
        <w:t xml:space="preserve">, by świadek zeznawał tylko raz. </w:t>
      </w:r>
    </w:p>
    <w:p w14:paraId="7DF99324" w14:textId="060D4F0E" w:rsidR="003F7E80" w:rsidRPr="00FC6F5D" w:rsidRDefault="003F7E80" w:rsidP="008B741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6F5D">
        <w:rPr>
          <w:rFonts w:ascii="Times New Roman" w:hAnsi="Times New Roman" w:cs="Times New Roman"/>
          <w:sz w:val="24"/>
          <w:szCs w:val="24"/>
        </w:rPr>
        <w:t xml:space="preserve">Po zakończeniu podsumowania zapowiedział następne spotkanie </w:t>
      </w:r>
      <w:r w:rsidR="00FC6F5D">
        <w:rPr>
          <w:rFonts w:ascii="Times New Roman" w:hAnsi="Times New Roman" w:cs="Times New Roman"/>
          <w:sz w:val="24"/>
          <w:szCs w:val="24"/>
        </w:rPr>
        <w:t>z prowadzącym</w:t>
      </w:r>
      <w:r w:rsidR="00C053B3">
        <w:rPr>
          <w:rFonts w:ascii="Times New Roman" w:hAnsi="Times New Roman" w:cs="Times New Roman"/>
          <w:sz w:val="24"/>
          <w:szCs w:val="24"/>
        </w:rPr>
        <w:t xml:space="preserve">, które najprawdopodobniej odbędzie się w maju </w:t>
      </w:r>
      <w:r w:rsidR="00FC6F5D">
        <w:rPr>
          <w:rFonts w:ascii="Times New Roman" w:hAnsi="Times New Roman" w:cs="Times New Roman"/>
          <w:sz w:val="24"/>
          <w:szCs w:val="24"/>
        </w:rPr>
        <w:t xml:space="preserve"> </w:t>
      </w:r>
      <w:r w:rsidR="008B7417">
        <w:rPr>
          <w:rFonts w:ascii="Times New Roman" w:hAnsi="Times New Roman" w:cs="Times New Roman"/>
          <w:sz w:val="24"/>
          <w:szCs w:val="24"/>
        </w:rPr>
        <w:t>2021 r.</w:t>
      </w:r>
      <w:r w:rsidR="00FC6F5D" w:rsidRPr="00FC6F5D">
        <w:rPr>
          <w:rFonts w:ascii="Times New Roman" w:hAnsi="Times New Roman" w:cs="Times New Roman"/>
          <w:sz w:val="24"/>
          <w:szCs w:val="24"/>
        </w:rPr>
        <w:t>, gdzie poruszany ma być temat „co należy zrobić jeżeli prokurator wszczyna postępowanie i wzywa Rzecznika w charakterze świadka”.</w:t>
      </w:r>
    </w:p>
    <w:p w14:paraId="30E43497" w14:textId="6A884050" w:rsidR="00FC6F5D" w:rsidRPr="00FC6F5D" w:rsidRDefault="00FC6F5D" w:rsidP="008B74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F5D">
        <w:rPr>
          <w:rFonts w:ascii="Times New Roman" w:hAnsi="Times New Roman" w:cs="Times New Roman"/>
          <w:sz w:val="24"/>
          <w:szCs w:val="24"/>
        </w:rPr>
        <w:t xml:space="preserve">Po krótkiej przerwie rozpoczął się wykład z </w:t>
      </w:r>
      <w:r w:rsidRPr="00C053B3">
        <w:rPr>
          <w:rFonts w:ascii="Times New Roman" w:hAnsi="Times New Roman" w:cs="Times New Roman"/>
          <w:b/>
          <w:sz w:val="24"/>
          <w:szCs w:val="24"/>
        </w:rPr>
        <w:t>dr n.pr. Radosławem Tymińskim</w:t>
      </w:r>
      <w:r w:rsidRPr="00FC6F5D">
        <w:rPr>
          <w:rFonts w:ascii="Times New Roman" w:hAnsi="Times New Roman" w:cs="Times New Roman"/>
          <w:sz w:val="24"/>
          <w:szCs w:val="24"/>
        </w:rPr>
        <w:t xml:space="preserve"> na temat występowania samorządu w postępowaniu karnym. Początkowo poruszano kwestię organizacji społecznej – czym jest, jakie są warunki </w:t>
      </w:r>
      <w:r w:rsidR="008B7417" w:rsidRPr="00FC6F5D">
        <w:rPr>
          <w:rFonts w:ascii="Times New Roman" w:hAnsi="Times New Roman" w:cs="Times New Roman"/>
          <w:sz w:val="24"/>
          <w:szCs w:val="24"/>
        </w:rPr>
        <w:t>dopuszczenia</w:t>
      </w:r>
      <w:r w:rsidRPr="00FC6F5D">
        <w:rPr>
          <w:rFonts w:ascii="Times New Roman" w:hAnsi="Times New Roman" w:cs="Times New Roman"/>
          <w:sz w:val="24"/>
          <w:szCs w:val="24"/>
        </w:rPr>
        <w:t xml:space="preserve"> oraz w jakiej formie następuje </w:t>
      </w:r>
      <w:r w:rsidR="008B7417" w:rsidRPr="00FC6F5D">
        <w:rPr>
          <w:rFonts w:ascii="Times New Roman" w:hAnsi="Times New Roman" w:cs="Times New Roman"/>
          <w:sz w:val="24"/>
          <w:szCs w:val="24"/>
        </w:rPr>
        <w:t>dopuszczenie</w:t>
      </w:r>
      <w:r w:rsidRPr="00FC6F5D">
        <w:rPr>
          <w:rFonts w:ascii="Times New Roman" w:hAnsi="Times New Roman" w:cs="Times New Roman"/>
          <w:sz w:val="24"/>
          <w:szCs w:val="24"/>
        </w:rPr>
        <w:t>. Prowadzący podkreślił, iż ważne są trzy przesłanki wstąpienia do sprawy</w:t>
      </w:r>
      <w:r w:rsidR="008B7417">
        <w:rPr>
          <w:rFonts w:ascii="Times New Roman" w:hAnsi="Times New Roman" w:cs="Times New Roman"/>
          <w:sz w:val="24"/>
          <w:szCs w:val="24"/>
        </w:rPr>
        <w:t xml:space="preserve"> samorządu</w:t>
      </w:r>
      <w:r w:rsidRPr="00FC6F5D">
        <w:rPr>
          <w:rFonts w:ascii="Times New Roman" w:hAnsi="Times New Roman" w:cs="Times New Roman"/>
          <w:sz w:val="24"/>
          <w:szCs w:val="24"/>
        </w:rPr>
        <w:t>:</w:t>
      </w:r>
    </w:p>
    <w:p w14:paraId="4204A0B4" w14:textId="2F8D7DE7" w:rsidR="008B7417" w:rsidRDefault="008B7417" w:rsidP="00FC6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17">
        <w:rPr>
          <w:rFonts w:ascii="Times New Roman" w:hAnsi="Times New Roman" w:cs="Times New Roman"/>
          <w:sz w:val="24"/>
          <w:szCs w:val="24"/>
        </w:rPr>
        <w:lastRenderedPageBreak/>
        <w:t>postępowanie</w:t>
      </w:r>
      <w:r w:rsidR="00FC6F5D" w:rsidRPr="008B7417">
        <w:rPr>
          <w:rFonts w:ascii="Times New Roman" w:hAnsi="Times New Roman" w:cs="Times New Roman"/>
          <w:sz w:val="24"/>
          <w:szCs w:val="24"/>
        </w:rPr>
        <w:t xml:space="preserve"> dyscyplinarne zostało prawomocnie umorzone</w:t>
      </w:r>
      <w:r>
        <w:rPr>
          <w:rFonts w:ascii="Times New Roman" w:hAnsi="Times New Roman" w:cs="Times New Roman"/>
          <w:sz w:val="24"/>
          <w:szCs w:val="24"/>
        </w:rPr>
        <w:t xml:space="preserve"> albo </w:t>
      </w:r>
      <w:r w:rsidR="00FC6F5D" w:rsidRPr="008B7417">
        <w:rPr>
          <w:rFonts w:ascii="Times New Roman" w:hAnsi="Times New Roman" w:cs="Times New Roman"/>
          <w:sz w:val="24"/>
          <w:szCs w:val="24"/>
        </w:rPr>
        <w:t>prawomocnie zakończone uniewinnieniem albo nie zostało wszczęte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67993BD" w14:textId="24EAEF69" w:rsidR="008B7417" w:rsidRDefault="008B7417" w:rsidP="00FC6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7417">
        <w:rPr>
          <w:rFonts w:ascii="Times New Roman" w:hAnsi="Times New Roman" w:cs="Times New Roman"/>
          <w:sz w:val="24"/>
          <w:szCs w:val="24"/>
        </w:rPr>
        <w:t>oskarżony</w:t>
      </w:r>
      <w:r w:rsidR="00FC6F5D" w:rsidRPr="008B7417">
        <w:rPr>
          <w:rFonts w:ascii="Times New Roman" w:hAnsi="Times New Roman" w:cs="Times New Roman"/>
          <w:sz w:val="24"/>
          <w:szCs w:val="24"/>
        </w:rPr>
        <w:t xml:space="preserve"> lub jego obrońca zwrócili się z prośbą o wstąpienie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E60D309" w14:textId="619BC2D0" w:rsidR="00FC6F5D" w:rsidRPr="008B7417" w:rsidRDefault="008B7417" w:rsidP="00FC6F5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Pr="008B7417">
        <w:rPr>
          <w:rFonts w:ascii="Times New Roman" w:hAnsi="Times New Roman" w:cs="Times New Roman"/>
          <w:sz w:val="24"/>
          <w:szCs w:val="24"/>
        </w:rPr>
        <w:t>stępuje</w:t>
      </w:r>
      <w:r w:rsidR="00FC6F5D" w:rsidRPr="008B7417">
        <w:rPr>
          <w:rFonts w:ascii="Times New Roman" w:hAnsi="Times New Roman" w:cs="Times New Roman"/>
          <w:sz w:val="24"/>
          <w:szCs w:val="24"/>
        </w:rPr>
        <w:t xml:space="preserve"> </w:t>
      </w:r>
      <w:r w:rsidRPr="008B7417">
        <w:rPr>
          <w:rFonts w:ascii="Times New Roman" w:hAnsi="Times New Roman" w:cs="Times New Roman"/>
          <w:sz w:val="24"/>
          <w:szCs w:val="24"/>
        </w:rPr>
        <w:t>istotny</w:t>
      </w:r>
      <w:r w:rsidR="00FC6F5D" w:rsidRPr="008B7417">
        <w:rPr>
          <w:rFonts w:ascii="Times New Roman" w:hAnsi="Times New Roman" w:cs="Times New Roman"/>
          <w:sz w:val="24"/>
          <w:szCs w:val="24"/>
        </w:rPr>
        <w:t xml:space="preserve"> problem dla całej </w:t>
      </w:r>
      <w:r w:rsidRPr="008B7417">
        <w:rPr>
          <w:rFonts w:ascii="Times New Roman" w:hAnsi="Times New Roman" w:cs="Times New Roman"/>
          <w:sz w:val="24"/>
          <w:szCs w:val="24"/>
        </w:rPr>
        <w:t>społeczności</w:t>
      </w:r>
      <w:r w:rsidR="00FC6F5D" w:rsidRPr="008B7417">
        <w:rPr>
          <w:rFonts w:ascii="Times New Roman" w:hAnsi="Times New Roman" w:cs="Times New Roman"/>
          <w:sz w:val="24"/>
          <w:szCs w:val="24"/>
        </w:rPr>
        <w:t xml:space="preserve"> lekarskiej, pacjentów, samorządu zawodowego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F78FD6" w14:textId="479E899A" w:rsidR="008B7417" w:rsidRDefault="00FC6F5D" w:rsidP="008B74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F5D">
        <w:rPr>
          <w:rFonts w:ascii="Times New Roman" w:hAnsi="Times New Roman" w:cs="Times New Roman"/>
          <w:sz w:val="24"/>
          <w:szCs w:val="24"/>
        </w:rPr>
        <w:t>Poruszono sprawę</w:t>
      </w:r>
      <w:r w:rsidR="00C053B3">
        <w:rPr>
          <w:rFonts w:ascii="Times New Roman" w:hAnsi="Times New Roman" w:cs="Times New Roman"/>
          <w:sz w:val="24"/>
          <w:szCs w:val="24"/>
        </w:rPr>
        <w:t xml:space="preserve"> lekarza z</w:t>
      </w:r>
      <w:r w:rsidRPr="00FC6F5D">
        <w:rPr>
          <w:rFonts w:ascii="Times New Roman" w:hAnsi="Times New Roman" w:cs="Times New Roman"/>
          <w:sz w:val="24"/>
          <w:szCs w:val="24"/>
        </w:rPr>
        <w:t xml:space="preserve"> Limanowej, gdzie wykazano jak duży wpływ ma uczestnictwo samorządu lekarskiego. Zwrócono </w:t>
      </w:r>
      <w:r w:rsidR="008B7417">
        <w:rPr>
          <w:rFonts w:ascii="Times New Roman" w:hAnsi="Times New Roman" w:cs="Times New Roman"/>
          <w:sz w:val="24"/>
          <w:szCs w:val="24"/>
        </w:rPr>
        <w:t xml:space="preserve">także </w:t>
      </w:r>
      <w:r w:rsidRPr="00FC6F5D">
        <w:rPr>
          <w:rFonts w:ascii="Times New Roman" w:hAnsi="Times New Roman" w:cs="Times New Roman"/>
          <w:sz w:val="24"/>
          <w:szCs w:val="24"/>
        </w:rPr>
        <w:t xml:space="preserve">uwagę, iż konieczna jest nowelizacja </w:t>
      </w:r>
      <w:r w:rsidR="008B7417">
        <w:rPr>
          <w:rFonts w:ascii="Times New Roman" w:hAnsi="Times New Roman" w:cs="Times New Roman"/>
          <w:sz w:val="24"/>
          <w:szCs w:val="24"/>
        </w:rPr>
        <w:t>K</w:t>
      </w:r>
      <w:r w:rsidRPr="00FC6F5D">
        <w:rPr>
          <w:rFonts w:ascii="Times New Roman" w:hAnsi="Times New Roman" w:cs="Times New Roman"/>
          <w:sz w:val="24"/>
          <w:szCs w:val="24"/>
        </w:rPr>
        <w:t xml:space="preserve">odeksu </w:t>
      </w:r>
      <w:r w:rsidR="008B7417">
        <w:rPr>
          <w:rFonts w:ascii="Times New Roman" w:hAnsi="Times New Roman" w:cs="Times New Roman"/>
          <w:sz w:val="24"/>
          <w:szCs w:val="24"/>
        </w:rPr>
        <w:t>E</w:t>
      </w:r>
      <w:r w:rsidRPr="00FC6F5D">
        <w:rPr>
          <w:rFonts w:ascii="Times New Roman" w:hAnsi="Times New Roman" w:cs="Times New Roman"/>
          <w:sz w:val="24"/>
          <w:szCs w:val="24"/>
        </w:rPr>
        <w:t xml:space="preserve">tyki </w:t>
      </w:r>
      <w:r w:rsidR="008B7417">
        <w:rPr>
          <w:rFonts w:ascii="Times New Roman" w:hAnsi="Times New Roman" w:cs="Times New Roman"/>
          <w:sz w:val="24"/>
          <w:szCs w:val="24"/>
        </w:rPr>
        <w:t>L</w:t>
      </w:r>
      <w:r w:rsidRPr="00FC6F5D">
        <w:rPr>
          <w:rFonts w:ascii="Times New Roman" w:hAnsi="Times New Roman" w:cs="Times New Roman"/>
          <w:sz w:val="24"/>
          <w:szCs w:val="24"/>
        </w:rPr>
        <w:t>ekarskiej co do tego</w:t>
      </w:r>
      <w:r w:rsidR="008B7417">
        <w:rPr>
          <w:rFonts w:ascii="Times New Roman" w:hAnsi="Times New Roman" w:cs="Times New Roman"/>
          <w:sz w:val="24"/>
          <w:szCs w:val="24"/>
        </w:rPr>
        <w:t>,</w:t>
      </w:r>
      <w:r w:rsidRPr="00FC6F5D">
        <w:rPr>
          <w:rFonts w:ascii="Times New Roman" w:hAnsi="Times New Roman" w:cs="Times New Roman"/>
          <w:sz w:val="24"/>
          <w:szCs w:val="24"/>
        </w:rPr>
        <w:t xml:space="preserve"> by biegły był </w:t>
      </w:r>
      <w:r w:rsidR="008B7417">
        <w:rPr>
          <w:rFonts w:ascii="Times New Roman" w:hAnsi="Times New Roman" w:cs="Times New Roman"/>
          <w:sz w:val="24"/>
          <w:szCs w:val="24"/>
        </w:rPr>
        <w:t>n</w:t>
      </w:r>
      <w:r w:rsidRPr="00FC6F5D">
        <w:rPr>
          <w:rFonts w:ascii="Times New Roman" w:hAnsi="Times New Roman" w:cs="Times New Roman"/>
          <w:sz w:val="24"/>
          <w:szCs w:val="24"/>
        </w:rPr>
        <w:t>a podobnym stanowisku co lekarz</w:t>
      </w:r>
      <w:r w:rsidR="008B7417">
        <w:rPr>
          <w:rFonts w:ascii="Times New Roman" w:hAnsi="Times New Roman" w:cs="Times New Roman"/>
          <w:sz w:val="24"/>
          <w:szCs w:val="24"/>
        </w:rPr>
        <w:t>,</w:t>
      </w:r>
      <w:r w:rsidRPr="00FC6F5D">
        <w:rPr>
          <w:rFonts w:ascii="Times New Roman" w:hAnsi="Times New Roman" w:cs="Times New Roman"/>
          <w:sz w:val="24"/>
          <w:szCs w:val="24"/>
        </w:rPr>
        <w:t xml:space="preserve"> którego dotyczy postępowanie</w:t>
      </w:r>
      <w:r w:rsidR="008B7417">
        <w:rPr>
          <w:rFonts w:ascii="Times New Roman" w:hAnsi="Times New Roman" w:cs="Times New Roman"/>
          <w:sz w:val="24"/>
          <w:szCs w:val="24"/>
        </w:rPr>
        <w:t xml:space="preserve"> bądź </w:t>
      </w:r>
      <w:r w:rsidRPr="00FC6F5D">
        <w:rPr>
          <w:rFonts w:ascii="Times New Roman" w:hAnsi="Times New Roman" w:cs="Times New Roman"/>
          <w:sz w:val="24"/>
          <w:szCs w:val="24"/>
        </w:rPr>
        <w:t>obwiniony</w:t>
      </w:r>
      <w:r w:rsidR="008B7417">
        <w:rPr>
          <w:rFonts w:ascii="Times New Roman" w:hAnsi="Times New Roman" w:cs="Times New Roman"/>
          <w:sz w:val="24"/>
          <w:szCs w:val="24"/>
        </w:rPr>
        <w:t>, by opinie były bardziej rzetelne</w:t>
      </w:r>
      <w:r w:rsidRPr="00FC6F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65230" w14:textId="77777777" w:rsidR="00C907A7" w:rsidRDefault="00FC6F5D" w:rsidP="008B74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F5D">
        <w:rPr>
          <w:rFonts w:ascii="Times New Roman" w:hAnsi="Times New Roman" w:cs="Times New Roman"/>
          <w:sz w:val="24"/>
          <w:szCs w:val="24"/>
        </w:rPr>
        <w:t xml:space="preserve">Omówiono wymogi </w:t>
      </w:r>
      <w:proofErr w:type="spellStart"/>
      <w:r w:rsidRPr="00FC6F5D">
        <w:rPr>
          <w:rFonts w:ascii="Times New Roman" w:hAnsi="Times New Roman" w:cs="Times New Roman"/>
          <w:sz w:val="24"/>
          <w:szCs w:val="24"/>
        </w:rPr>
        <w:t>zostania</w:t>
      </w:r>
      <w:proofErr w:type="spellEnd"/>
      <w:r w:rsidRPr="00FC6F5D">
        <w:rPr>
          <w:rFonts w:ascii="Times New Roman" w:hAnsi="Times New Roman" w:cs="Times New Roman"/>
          <w:sz w:val="24"/>
          <w:szCs w:val="24"/>
        </w:rPr>
        <w:t xml:space="preserve"> biegłym, gdzie </w:t>
      </w:r>
      <w:r w:rsidR="008B7417" w:rsidRPr="00FC6F5D">
        <w:rPr>
          <w:rFonts w:ascii="Times New Roman" w:hAnsi="Times New Roman" w:cs="Times New Roman"/>
          <w:sz w:val="24"/>
          <w:szCs w:val="24"/>
        </w:rPr>
        <w:t>jednym</w:t>
      </w:r>
      <w:r w:rsidRPr="00FC6F5D">
        <w:rPr>
          <w:rFonts w:ascii="Times New Roman" w:hAnsi="Times New Roman" w:cs="Times New Roman"/>
          <w:sz w:val="24"/>
          <w:szCs w:val="24"/>
        </w:rPr>
        <w:t xml:space="preserve"> wymogiem formalnym jest posiadanie wiadomości specjalnych. </w:t>
      </w:r>
      <w:r w:rsidR="008B7417" w:rsidRPr="00FC6F5D">
        <w:rPr>
          <w:rFonts w:ascii="Times New Roman" w:hAnsi="Times New Roman" w:cs="Times New Roman"/>
          <w:sz w:val="24"/>
          <w:szCs w:val="24"/>
        </w:rPr>
        <w:t>Wymieniono</w:t>
      </w:r>
      <w:r w:rsidRPr="00FC6F5D">
        <w:rPr>
          <w:rFonts w:ascii="Times New Roman" w:hAnsi="Times New Roman" w:cs="Times New Roman"/>
          <w:sz w:val="24"/>
          <w:szCs w:val="24"/>
        </w:rPr>
        <w:t xml:space="preserve"> nieuregulowane </w:t>
      </w:r>
      <w:r w:rsidR="008B7417">
        <w:rPr>
          <w:rFonts w:ascii="Times New Roman" w:hAnsi="Times New Roman" w:cs="Times New Roman"/>
          <w:sz w:val="24"/>
          <w:szCs w:val="24"/>
        </w:rPr>
        <w:t xml:space="preserve">w przepisach </w:t>
      </w:r>
      <w:r w:rsidRPr="00FC6F5D">
        <w:rPr>
          <w:rFonts w:ascii="Times New Roman" w:hAnsi="Times New Roman" w:cs="Times New Roman"/>
          <w:sz w:val="24"/>
          <w:szCs w:val="24"/>
        </w:rPr>
        <w:t xml:space="preserve">wymogi konieczne oraz </w:t>
      </w:r>
      <w:r w:rsidR="008B7417" w:rsidRPr="00FC6F5D">
        <w:rPr>
          <w:rFonts w:ascii="Times New Roman" w:hAnsi="Times New Roman" w:cs="Times New Roman"/>
          <w:sz w:val="24"/>
          <w:szCs w:val="24"/>
        </w:rPr>
        <w:t>pożądane</w:t>
      </w:r>
      <w:r w:rsidRPr="00FC6F5D">
        <w:rPr>
          <w:rFonts w:ascii="Times New Roman" w:hAnsi="Times New Roman" w:cs="Times New Roman"/>
          <w:sz w:val="24"/>
          <w:szCs w:val="24"/>
        </w:rPr>
        <w:t xml:space="preserve"> jak choćby stopnie naukowe, </w:t>
      </w:r>
      <w:r w:rsidR="008B7417" w:rsidRPr="00FC6F5D">
        <w:rPr>
          <w:rFonts w:ascii="Times New Roman" w:hAnsi="Times New Roman" w:cs="Times New Roman"/>
          <w:sz w:val="24"/>
          <w:szCs w:val="24"/>
        </w:rPr>
        <w:t>aktywność</w:t>
      </w:r>
      <w:r w:rsidRPr="00FC6F5D">
        <w:rPr>
          <w:rFonts w:ascii="Times New Roman" w:hAnsi="Times New Roman" w:cs="Times New Roman"/>
          <w:sz w:val="24"/>
          <w:szCs w:val="24"/>
        </w:rPr>
        <w:t xml:space="preserve"> naukowo – </w:t>
      </w:r>
      <w:r w:rsidR="008B7417" w:rsidRPr="00FC6F5D">
        <w:rPr>
          <w:rFonts w:ascii="Times New Roman" w:hAnsi="Times New Roman" w:cs="Times New Roman"/>
          <w:sz w:val="24"/>
          <w:szCs w:val="24"/>
        </w:rPr>
        <w:t>dydaktyczna</w:t>
      </w:r>
      <w:r w:rsidRPr="00FC6F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12CD8F" w14:textId="7858C8E9" w:rsidR="008B7417" w:rsidRDefault="008B7417" w:rsidP="008B741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Podkreślono, iż </w:t>
      </w:r>
      <w:r w:rsidR="00C907A7">
        <w:rPr>
          <w:rFonts w:ascii="Times New Roman" w:hAnsi="Times New Roman" w:cs="Times New Roman"/>
          <w:sz w:val="24"/>
          <w:szCs w:val="24"/>
        </w:rPr>
        <w:t xml:space="preserve">w trakcie rozprawy </w:t>
      </w:r>
      <w:r>
        <w:rPr>
          <w:rFonts w:ascii="Times New Roman" w:hAnsi="Times New Roman" w:cs="Times New Roman"/>
          <w:sz w:val="24"/>
          <w:szCs w:val="24"/>
        </w:rPr>
        <w:t xml:space="preserve">należy biegłemu zadawać pytania proste, a nie zdania wielokrotnie złożone, należy również żądać uzasadnienia twierdzeń. Biegły powinien wskazać jakie jest prawidłowe (a nie optymalne!) postępowanie z podaniem źródeł twierdzenia. </w:t>
      </w:r>
    </w:p>
    <w:p w14:paraId="00D4082F" w14:textId="15F14DEB" w:rsidR="00FC6F5D" w:rsidRDefault="008B7417" w:rsidP="00C907A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Na tym szkolenie zakończono. </w:t>
      </w:r>
      <w:r w:rsidR="00C907A7">
        <w:rPr>
          <w:rFonts w:ascii="Times New Roman" w:hAnsi="Times New Roman" w:cs="Times New Roman"/>
          <w:sz w:val="24"/>
          <w:szCs w:val="24"/>
        </w:rPr>
        <w:t xml:space="preserve">Protokół zakończono i podpisano. </w:t>
      </w:r>
    </w:p>
    <w:p w14:paraId="6EC1C96B" w14:textId="77777777" w:rsidR="00C907A7" w:rsidRDefault="00C907A7" w:rsidP="00C907A7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obecnych na szkoleniu w załączeniu do protokołu.</w:t>
      </w:r>
    </w:p>
    <w:sectPr w:rsidR="00C907A7" w:rsidSect="00C053B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391C"/>
    <w:multiLevelType w:val="hybridMultilevel"/>
    <w:tmpl w:val="77BE2248"/>
    <w:lvl w:ilvl="0" w:tplc="882A49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80"/>
    <w:rsid w:val="00146F75"/>
    <w:rsid w:val="003F7E80"/>
    <w:rsid w:val="00786964"/>
    <w:rsid w:val="008B7417"/>
    <w:rsid w:val="00BE54B7"/>
    <w:rsid w:val="00C053B3"/>
    <w:rsid w:val="00C907A7"/>
    <w:rsid w:val="00CD11F9"/>
    <w:rsid w:val="00FC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52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4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Kaniewska</dc:creator>
  <cp:lastModifiedBy>Ewa Nowosielska</cp:lastModifiedBy>
  <cp:revision>5</cp:revision>
  <dcterms:created xsi:type="dcterms:W3CDTF">2021-03-08T07:47:00Z</dcterms:created>
  <dcterms:modified xsi:type="dcterms:W3CDTF">2021-03-08T09:30:00Z</dcterms:modified>
</cp:coreProperties>
</file>