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6B72B" w14:textId="77777777" w:rsidR="005313A1" w:rsidRDefault="005313A1" w:rsidP="005313A1">
      <w:pPr>
        <w:spacing w:after="0" w:line="276" w:lineRule="auto"/>
        <w:jc w:val="center"/>
        <w:rPr>
          <w:rFonts w:ascii="Muli" w:hAnsi="Muli" w:cs="Times New Roman"/>
          <w:b/>
          <w:bCs/>
          <w:sz w:val="24"/>
          <w:szCs w:val="24"/>
          <w:u w:val="single"/>
        </w:rPr>
      </w:pPr>
      <w:r w:rsidRPr="00D03007">
        <w:rPr>
          <w:rFonts w:ascii="Muli" w:hAnsi="Muli" w:cs="Times New Roman"/>
          <w:b/>
          <w:bCs/>
          <w:sz w:val="24"/>
          <w:szCs w:val="24"/>
          <w:u w:val="single"/>
        </w:rPr>
        <w:t>SPRAWY ROZPATRYWANE PRZEZ OKRĘGOWYCH RZECZNIKÓW ODPOWIEDZIALNOŚCI ZAWODOWEJ (OROZ)</w:t>
      </w:r>
    </w:p>
    <w:p w14:paraId="0E6BC67B" w14:textId="13A3D7A8" w:rsidR="005313A1" w:rsidRPr="00D03007" w:rsidRDefault="005313A1" w:rsidP="005313A1">
      <w:pPr>
        <w:spacing w:after="0" w:line="276" w:lineRule="auto"/>
        <w:jc w:val="center"/>
        <w:rPr>
          <w:rFonts w:ascii="Muli" w:hAnsi="Muli" w:cs="Times New Roman"/>
          <w:sz w:val="24"/>
          <w:szCs w:val="24"/>
        </w:rPr>
      </w:pPr>
      <w:r>
        <w:rPr>
          <w:rFonts w:ascii="Muli" w:hAnsi="Muli" w:cs="Times New Roman"/>
          <w:b/>
          <w:bCs/>
          <w:sz w:val="24"/>
          <w:szCs w:val="24"/>
          <w:u w:val="single"/>
        </w:rPr>
        <w:t>2024 r.</w:t>
      </w:r>
    </w:p>
    <w:p w14:paraId="15DDD2C0" w14:textId="77777777" w:rsidR="005313A1" w:rsidRPr="00FA2C92" w:rsidRDefault="005313A1" w:rsidP="005313A1">
      <w:pPr>
        <w:spacing w:line="276" w:lineRule="auto"/>
        <w:rPr>
          <w:rFonts w:ascii="Muli" w:hAnsi="Muli" w:cs="Times New Roman"/>
          <w:sz w:val="21"/>
          <w:szCs w:val="21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033"/>
        <w:gridCol w:w="1663"/>
        <w:gridCol w:w="1377"/>
        <w:gridCol w:w="1822"/>
        <w:gridCol w:w="2032"/>
        <w:gridCol w:w="1989"/>
      </w:tblGrid>
      <w:tr w:rsidR="005313A1" w:rsidRPr="00FA2C92" w14:paraId="54C1155E" w14:textId="77777777" w:rsidTr="00524955">
        <w:trPr>
          <w:trHeight w:val="1004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D967" w14:textId="77777777" w:rsidR="005313A1" w:rsidRPr="00FA2C92" w:rsidRDefault="005313A1" w:rsidP="00524955">
            <w:pPr>
              <w:spacing w:line="276" w:lineRule="auto"/>
              <w:jc w:val="center"/>
              <w:rPr>
                <w:rFonts w:ascii="Muli" w:hAnsi="Muli" w:cs="Times New Roman"/>
                <w:b/>
                <w:i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i/>
                <w:color w:val="FF0000"/>
                <w:sz w:val="21"/>
                <w:szCs w:val="21"/>
              </w:rPr>
              <w:t>OROZ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3376" w14:textId="77777777" w:rsidR="005313A1" w:rsidRPr="00FA2C92" w:rsidRDefault="005313A1" w:rsidP="00524955">
            <w:pPr>
              <w:spacing w:line="276" w:lineRule="auto"/>
              <w:jc w:val="center"/>
              <w:rPr>
                <w:rFonts w:ascii="Muli" w:hAnsi="Muli" w:cs="Times New Roman"/>
                <w:b/>
                <w:i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i/>
                <w:sz w:val="21"/>
                <w:szCs w:val="21"/>
              </w:rPr>
              <w:t>Liczba spraw, które pozostały z  2023 r.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1733" w14:textId="77777777" w:rsidR="005313A1" w:rsidRPr="00FA2C92" w:rsidRDefault="005313A1" w:rsidP="00524955">
            <w:pPr>
              <w:spacing w:line="276" w:lineRule="auto"/>
              <w:jc w:val="center"/>
              <w:rPr>
                <w:rFonts w:ascii="Muli" w:hAnsi="Muli" w:cs="Times New Roman"/>
                <w:b/>
                <w:i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i/>
                <w:sz w:val="21"/>
                <w:szCs w:val="21"/>
              </w:rPr>
              <w:t>Liczba spraw, które wpłynęły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D77F" w14:textId="77777777" w:rsidR="005313A1" w:rsidRPr="00FA2C92" w:rsidRDefault="005313A1" w:rsidP="00524955">
            <w:pPr>
              <w:spacing w:line="276" w:lineRule="auto"/>
              <w:jc w:val="center"/>
              <w:rPr>
                <w:rFonts w:ascii="Muli" w:hAnsi="Muli" w:cs="Times New Roman"/>
                <w:b/>
                <w:i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i/>
                <w:sz w:val="21"/>
                <w:szCs w:val="21"/>
              </w:rPr>
              <w:t>Liczba spraw zakończonych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E00E" w14:textId="77777777" w:rsidR="005313A1" w:rsidRPr="00FA2C92" w:rsidRDefault="005313A1" w:rsidP="00524955">
            <w:pPr>
              <w:spacing w:line="276" w:lineRule="auto"/>
              <w:jc w:val="center"/>
              <w:rPr>
                <w:rFonts w:ascii="Muli" w:hAnsi="Muli" w:cs="Times New Roman"/>
                <w:b/>
                <w:i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i/>
                <w:sz w:val="21"/>
                <w:szCs w:val="21"/>
              </w:rPr>
              <w:t>Liczba spraw, które pozostały na I półrocze 2025  r.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4669" w14:textId="77777777" w:rsidR="005313A1" w:rsidRPr="00FA2C92" w:rsidRDefault="005313A1" w:rsidP="00524955">
            <w:pPr>
              <w:spacing w:line="276" w:lineRule="auto"/>
              <w:jc w:val="center"/>
              <w:rPr>
                <w:rFonts w:ascii="Muli" w:hAnsi="Muli" w:cs="Times New Roman"/>
                <w:b/>
                <w:i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i/>
                <w:color w:val="00B050"/>
                <w:sz w:val="21"/>
                <w:szCs w:val="21"/>
              </w:rPr>
              <w:t>Wnioski o prolongaty</w:t>
            </w:r>
          </w:p>
        </w:tc>
      </w:tr>
      <w:tr w:rsidR="005313A1" w:rsidRPr="00FA2C92" w14:paraId="3E34FB3D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8E38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BIAŁYSTOK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B05E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128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DE90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123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210B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174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5798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77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4FB1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25</w:t>
            </w:r>
          </w:p>
        </w:tc>
      </w:tr>
      <w:tr w:rsidR="005313A1" w:rsidRPr="00FA2C92" w14:paraId="25F6B118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2702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BIELSKO-BIAŁA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3504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CA9F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47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0C74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9E0C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43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1F62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10</w:t>
            </w:r>
          </w:p>
        </w:tc>
      </w:tr>
      <w:tr w:rsidR="005313A1" w:rsidRPr="00FA2C92" w14:paraId="48F91886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ABEE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BYDGOSZCZ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8481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27CB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91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9C44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85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D0EB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59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96A6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22</w:t>
            </w:r>
          </w:p>
        </w:tc>
      </w:tr>
      <w:tr w:rsidR="005313A1" w:rsidRPr="00FA2C92" w14:paraId="08F6C64D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ABB1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CZĘSTOCHOWA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6510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06C2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0257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907C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A675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0</w:t>
            </w:r>
          </w:p>
        </w:tc>
      </w:tr>
      <w:tr w:rsidR="005313A1" w:rsidRPr="00FA2C92" w14:paraId="625D1FEC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2BBF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GDAŃSK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2BEE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38E0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347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ED79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309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1DCA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365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9844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4</w:t>
            </w:r>
          </w:p>
        </w:tc>
      </w:tr>
      <w:tr w:rsidR="005313A1" w:rsidRPr="00FA2C92" w14:paraId="45557556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9BEB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GORZÓW WLKP.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5186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62A4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E2B4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43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E4EA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15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B076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11</w:t>
            </w:r>
          </w:p>
        </w:tc>
      </w:tr>
      <w:tr w:rsidR="005313A1" w:rsidRPr="00FA2C92" w14:paraId="0FF189B8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2F3E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KATOWICE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56E9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290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E602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442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D1DC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376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DDC9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356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1AF9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192</w:t>
            </w:r>
          </w:p>
        </w:tc>
      </w:tr>
      <w:tr w:rsidR="005313A1" w:rsidRPr="00FA2C92" w14:paraId="52CDEEC9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015B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KIELCE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CBA8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F6CD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97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D93C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55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A690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126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E55E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27</w:t>
            </w:r>
          </w:p>
        </w:tc>
      </w:tr>
      <w:tr w:rsidR="005313A1" w:rsidRPr="00FA2C92" w14:paraId="58190316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723B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KOSZALIN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19C5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A0B0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73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5F2C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73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EFA8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BD40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17</w:t>
            </w:r>
          </w:p>
        </w:tc>
      </w:tr>
      <w:tr w:rsidR="005313A1" w:rsidRPr="00FA2C92" w14:paraId="09C00AE7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3DBB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KRAKÓW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0780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87CD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433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9632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385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C406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360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D512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6</w:t>
            </w:r>
          </w:p>
        </w:tc>
      </w:tr>
      <w:tr w:rsidR="005313A1" w:rsidRPr="00FA2C92" w14:paraId="1BA75918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0108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LUBLIN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63D3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103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8047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241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E979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221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C450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123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068E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3</w:t>
            </w:r>
          </w:p>
        </w:tc>
      </w:tr>
      <w:tr w:rsidR="005313A1" w:rsidRPr="00FA2C92" w14:paraId="4BD4262A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A995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ŁÓDŹ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BE5B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107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5B09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222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4807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173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13A0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156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CE38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73</w:t>
            </w:r>
          </w:p>
        </w:tc>
      </w:tr>
      <w:tr w:rsidR="005313A1" w:rsidRPr="00FA2C92" w14:paraId="7CD733F5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01C9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OLSZTYN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3E68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F312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103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EAD5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97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B96E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56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98D1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13</w:t>
            </w:r>
          </w:p>
        </w:tc>
      </w:tr>
      <w:tr w:rsidR="005313A1" w:rsidRPr="00FA2C92" w14:paraId="11061195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3A62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OPOLE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BDE8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543C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92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4B4E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92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AA15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47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AAB1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23</w:t>
            </w:r>
          </w:p>
        </w:tc>
      </w:tr>
      <w:tr w:rsidR="005313A1" w:rsidRPr="00FA2C92" w14:paraId="0A018215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4D55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PŁOCK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854E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C97D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BD89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28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3E28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7B70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5</w:t>
            </w:r>
          </w:p>
        </w:tc>
      </w:tr>
      <w:tr w:rsidR="005313A1" w:rsidRPr="00FA2C92" w14:paraId="7EB8AB8A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25FC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POZNAŃ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23E4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175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B8AB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245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65F7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293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9982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127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F5D5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42</w:t>
            </w:r>
          </w:p>
        </w:tc>
      </w:tr>
      <w:tr w:rsidR="005313A1" w:rsidRPr="00FA2C92" w14:paraId="117FBE90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D210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RZESZÓW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5CD8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AAAE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76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9162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57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0A9C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68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CA62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8</w:t>
            </w:r>
          </w:p>
        </w:tc>
      </w:tr>
      <w:tr w:rsidR="005313A1" w:rsidRPr="00FA2C92" w14:paraId="002A6E7B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4D30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SZCZECIN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1117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7380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161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CEAB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141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2F71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335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DA2B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24</w:t>
            </w:r>
          </w:p>
        </w:tc>
      </w:tr>
      <w:tr w:rsidR="005313A1" w:rsidRPr="00FA2C92" w14:paraId="762727AE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0367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TARNÓW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7265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44D0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BB47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52DC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8103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0</w:t>
            </w:r>
          </w:p>
        </w:tc>
      </w:tr>
      <w:tr w:rsidR="005313A1" w:rsidRPr="00FA2C92" w14:paraId="6A40CC4F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2503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TORUŃ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C606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972B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77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0EEF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66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B725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44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FBDC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13</w:t>
            </w:r>
          </w:p>
        </w:tc>
      </w:tr>
      <w:tr w:rsidR="005313A1" w:rsidRPr="00FA2C92" w14:paraId="6C6AFE1E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E50A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WARSZAWA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9185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4978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467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7C9A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430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EB1A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362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FF0B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220</w:t>
            </w:r>
          </w:p>
        </w:tc>
      </w:tr>
      <w:tr w:rsidR="005313A1" w:rsidRPr="00FA2C92" w14:paraId="537916A4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BCC8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WROCŁAW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3679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966D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398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9E99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372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4CF7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372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8375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10</w:t>
            </w:r>
          </w:p>
        </w:tc>
      </w:tr>
      <w:tr w:rsidR="005313A1" w:rsidRPr="00FA2C92" w14:paraId="70BFE68E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6412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ZIELONA GÓRA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0637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599A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64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38D2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55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9BE4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62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5E3B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5</w:t>
            </w:r>
          </w:p>
        </w:tc>
      </w:tr>
      <w:tr w:rsidR="005313A1" w:rsidRPr="00FA2C92" w14:paraId="0765C25A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CFB9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FF000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FF0000"/>
                <w:sz w:val="21"/>
                <w:szCs w:val="21"/>
              </w:rPr>
              <w:t>WOJSKOWA IZBA LEKARSKA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A2AE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C913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90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ABE8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75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9A20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sz w:val="21"/>
                <w:szCs w:val="21"/>
              </w:rPr>
              <w:t>40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BC54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B05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B050"/>
                <w:sz w:val="21"/>
                <w:szCs w:val="21"/>
              </w:rPr>
              <w:t>2</w:t>
            </w:r>
          </w:p>
        </w:tc>
      </w:tr>
      <w:tr w:rsidR="005313A1" w:rsidRPr="00FA2C92" w14:paraId="11896BCE" w14:textId="77777777" w:rsidTr="0052495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B662" w14:textId="77777777" w:rsidR="005313A1" w:rsidRPr="00FA2C92" w:rsidRDefault="005313A1" w:rsidP="00524955">
            <w:pPr>
              <w:spacing w:line="276" w:lineRule="auto"/>
              <w:rPr>
                <w:rFonts w:ascii="Muli" w:hAnsi="Muli" w:cs="Times New Roman"/>
                <w:b/>
                <w:color w:val="00206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2060"/>
                <w:sz w:val="21"/>
                <w:szCs w:val="21"/>
              </w:rPr>
              <w:t>RAZEM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B694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206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2060"/>
                <w:sz w:val="21"/>
                <w:szCs w:val="21"/>
              </w:rPr>
              <w:t>2960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119A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206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2060"/>
                <w:sz w:val="21"/>
                <w:szCs w:val="21"/>
              </w:rPr>
              <w:t>4034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FF82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206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2060"/>
                <w:sz w:val="21"/>
                <w:szCs w:val="21"/>
              </w:rPr>
              <w:t>3702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11C5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206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2060"/>
                <w:sz w:val="21"/>
                <w:szCs w:val="21"/>
              </w:rPr>
              <w:t>3292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7507" w14:textId="77777777" w:rsidR="005313A1" w:rsidRPr="00FA2C92" w:rsidRDefault="005313A1" w:rsidP="00524955">
            <w:pPr>
              <w:spacing w:line="276" w:lineRule="auto"/>
              <w:jc w:val="right"/>
              <w:rPr>
                <w:rFonts w:ascii="Muli" w:hAnsi="Muli" w:cs="Times New Roman"/>
                <w:b/>
                <w:color w:val="002060"/>
                <w:sz w:val="21"/>
                <w:szCs w:val="21"/>
              </w:rPr>
            </w:pPr>
            <w:r w:rsidRPr="00FA2C92">
              <w:rPr>
                <w:rFonts w:ascii="Muli" w:hAnsi="Muli" w:cs="Times New Roman"/>
                <w:b/>
                <w:color w:val="002060"/>
                <w:sz w:val="21"/>
                <w:szCs w:val="21"/>
              </w:rPr>
              <w:t>755</w:t>
            </w:r>
          </w:p>
        </w:tc>
      </w:tr>
    </w:tbl>
    <w:p w14:paraId="38C160BD" w14:textId="77777777" w:rsidR="00E81303" w:rsidRDefault="00E81303"/>
    <w:sectPr w:rsidR="00E81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li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A1"/>
    <w:rsid w:val="005313A1"/>
    <w:rsid w:val="00686F7C"/>
    <w:rsid w:val="00BF1BA6"/>
    <w:rsid w:val="00E8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3827"/>
  <w15:chartTrackingRefBased/>
  <w15:docId w15:val="{196DBE6A-C86A-4034-828D-9E27F49F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3A1"/>
    <w:pPr>
      <w:suppressAutoHyphens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13A1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noProof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13A1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13A1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noProof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13A1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noProof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13A1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noProof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13A1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noProof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13A1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noProof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13A1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noProof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13A1"/>
    <w:pPr>
      <w:keepNext/>
      <w:keepLines/>
      <w:suppressAutoHyphens w:val="0"/>
      <w:spacing w:after="0"/>
      <w:outlineLvl w:val="8"/>
    </w:pPr>
    <w:rPr>
      <w:rFonts w:eastAsiaTheme="majorEastAsia" w:cstheme="majorBidi"/>
      <w:noProof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13A1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13A1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13A1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13A1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13A1"/>
    <w:rPr>
      <w:rFonts w:eastAsiaTheme="majorEastAsia" w:cstheme="majorBidi"/>
      <w:noProof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13A1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13A1"/>
    <w:rPr>
      <w:rFonts w:eastAsiaTheme="majorEastAsia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13A1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13A1"/>
    <w:rPr>
      <w:rFonts w:eastAsiaTheme="majorEastAsia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13A1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313A1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13A1"/>
    <w:pPr>
      <w:numPr>
        <w:ilvl w:val="1"/>
      </w:numPr>
      <w:suppressAutoHyphens w:val="0"/>
    </w:pPr>
    <w:rPr>
      <w:rFonts w:eastAsiaTheme="majorEastAsia" w:cstheme="majorBidi"/>
      <w:noProof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313A1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13A1"/>
    <w:pPr>
      <w:suppressAutoHyphens w:val="0"/>
      <w:spacing w:before="160"/>
      <w:jc w:val="center"/>
    </w:pPr>
    <w:rPr>
      <w:i/>
      <w:iCs/>
      <w:noProof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313A1"/>
    <w:rPr>
      <w:i/>
      <w:iCs/>
      <w:noProof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13A1"/>
    <w:pPr>
      <w:suppressAutoHyphens w:val="0"/>
      <w:ind w:left="720"/>
      <w:contextualSpacing/>
    </w:pPr>
    <w:rPr>
      <w:noProof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313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1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noProof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13A1"/>
    <w:rPr>
      <w:i/>
      <w:iCs/>
      <w:noProof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13A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rsid w:val="005313A1"/>
    <w:pPr>
      <w:suppressAutoHyphens/>
      <w:spacing w:after="0" w:line="240" w:lineRule="auto"/>
    </w:pPr>
    <w:rPr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Nowosielska</dc:creator>
  <cp:keywords/>
  <dc:description/>
  <cp:lastModifiedBy>Ewa Nowosielska</cp:lastModifiedBy>
  <cp:revision>1</cp:revision>
  <dcterms:created xsi:type="dcterms:W3CDTF">2025-03-11T06:47:00Z</dcterms:created>
  <dcterms:modified xsi:type="dcterms:W3CDTF">2025-03-11T06:48:00Z</dcterms:modified>
</cp:coreProperties>
</file>