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9F586" w14:textId="77777777" w:rsidR="005439F0" w:rsidRDefault="005439F0" w:rsidP="004C0A04">
      <w:pPr>
        <w:jc w:val="both"/>
        <w:rPr>
          <w:b/>
        </w:rPr>
      </w:pPr>
      <w:bookmarkStart w:id="0" w:name="_GoBack"/>
      <w:bookmarkEnd w:id="0"/>
    </w:p>
    <w:p w14:paraId="6CCCCF13" w14:textId="77777777" w:rsidR="00E315F8" w:rsidRPr="00373D9C" w:rsidRDefault="00E315F8" w:rsidP="004C0A04">
      <w:pPr>
        <w:jc w:val="both"/>
        <w:rPr>
          <w:b/>
        </w:rPr>
      </w:pPr>
    </w:p>
    <w:p w14:paraId="0830EAFD" w14:textId="77777777" w:rsidR="003F5994" w:rsidRDefault="003F5994" w:rsidP="004C0A04">
      <w:pPr>
        <w:jc w:val="center"/>
        <w:rPr>
          <w:rFonts w:ascii="Arial" w:hAnsi="Arial" w:cs="Arial"/>
          <w:b/>
          <w:sz w:val="28"/>
          <w:szCs w:val="28"/>
        </w:rPr>
      </w:pPr>
      <w:r w:rsidRPr="00373D9C">
        <w:rPr>
          <w:rFonts w:ascii="Arial" w:hAnsi="Arial" w:cs="Arial"/>
          <w:b/>
          <w:sz w:val="28"/>
          <w:szCs w:val="28"/>
        </w:rPr>
        <w:t>Uzasadnienie</w:t>
      </w:r>
    </w:p>
    <w:p w14:paraId="57B3B2B7" w14:textId="77777777" w:rsidR="00AC5530" w:rsidRPr="00373D9C" w:rsidRDefault="00AC5530" w:rsidP="004C0A04">
      <w:pPr>
        <w:jc w:val="center"/>
        <w:rPr>
          <w:rFonts w:ascii="Arial" w:hAnsi="Arial" w:cs="Arial"/>
          <w:b/>
          <w:sz w:val="28"/>
          <w:szCs w:val="28"/>
        </w:rPr>
      </w:pPr>
    </w:p>
    <w:p w14:paraId="23DC0946" w14:textId="77777777" w:rsidR="00233BDD" w:rsidRPr="00030385" w:rsidRDefault="00233BDD" w:rsidP="00233BDD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7056D1">
        <w:rPr>
          <w:rFonts w:ascii="Arial" w:hAnsi="Arial" w:cs="Arial"/>
        </w:rPr>
        <w:t>arządzenie zmieniające zarządzenie Prezesa Narodowego Funduszu Zdrowia w sprawie określenia warunków zawierania i realizacji umów o</w:t>
      </w:r>
      <w:r>
        <w:rPr>
          <w:rFonts w:ascii="Arial" w:hAnsi="Arial" w:cs="Arial"/>
        </w:rPr>
        <w:t> </w:t>
      </w:r>
      <w:r w:rsidRPr="007056D1">
        <w:rPr>
          <w:rFonts w:ascii="Arial" w:hAnsi="Arial" w:cs="Arial"/>
        </w:rPr>
        <w:t xml:space="preserve">udzielanie świadczeń opieki zdrowotnej w rodzaju </w:t>
      </w:r>
      <w:r>
        <w:rPr>
          <w:rFonts w:ascii="Arial" w:hAnsi="Arial" w:cs="Arial"/>
        </w:rPr>
        <w:t>leczenie stomatologiczne</w:t>
      </w:r>
      <w:r w:rsidRPr="007056D1">
        <w:rPr>
          <w:rFonts w:ascii="Arial" w:hAnsi="Arial" w:cs="Arial"/>
        </w:rPr>
        <w:t xml:space="preserve">, stanowi wykonanie upoważnienia ustawowego zawartego w art. 146 ust. 1 ustawy z dnia 27 sierpnia 2004 r. o </w:t>
      </w:r>
      <w:r w:rsidRPr="00463FE8">
        <w:rPr>
          <w:rFonts w:ascii="Arial" w:hAnsi="Arial" w:cs="Arial"/>
        </w:rPr>
        <w:t>świadczeniach opieki zdrowotnej finansowanych ze środków publicznych (</w:t>
      </w:r>
      <w:r w:rsidRPr="00185A57">
        <w:rPr>
          <w:rFonts w:ascii="Arial" w:eastAsia="Calibri" w:hAnsi="Arial" w:cs="Arial"/>
        </w:rPr>
        <w:t>Dz.U. z 2020</w:t>
      </w:r>
      <w:r>
        <w:rPr>
          <w:rFonts w:ascii="Arial" w:eastAsia="Calibri" w:hAnsi="Arial" w:cs="Arial"/>
        </w:rPr>
        <w:t xml:space="preserve"> r.</w:t>
      </w:r>
      <w:r w:rsidRPr="00185A57">
        <w:rPr>
          <w:rFonts w:ascii="Arial" w:eastAsia="Calibri" w:hAnsi="Arial" w:cs="Arial"/>
        </w:rPr>
        <w:t xml:space="preserve"> poz. 1398, z </w:t>
      </w:r>
      <w:proofErr w:type="spellStart"/>
      <w:r w:rsidRPr="00185A57">
        <w:rPr>
          <w:rFonts w:ascii="Arial" w:eastAsia="Calibri" w:hAnsi="Arial" w:cs="Arial"/>
        </w:rPr>
        <w:t>późn</w:t>
      </w:r>
      <w:proofErr w:type="spellEnd"/>
      <w:r w:rsidRPr="00185A57">
        <w:rPr>
          <w:rFonts w:ascii="Arial" w:eastAsia="Calibri" w:hAnsi="Arial" w:cs="Arial"/>
        </w:rPr>
        <w:t>. zm.</w:t>
      </w:r>
      <w:r w:rsidRPr="00185A57">
        <w:rPr>
          <w:rFonts w:ascii="Arial" w:eastAsia="Calibri" w:hAnsi="Arial" w:cs="Arial"/>
          <w:bCs/>
        </w:rPr>
        <w:t>)</w:t>
      </w:r>
      <w:r>
        <w:rPr>
          <w:rFonts w:ascii="Arial" w:hAnsi="Arial" w:cs="Arial"/>
        </w:rPr>
        <w:t xml:space="preserve">, </w:t>
      </w:r>
      <w:r w:rsidRPr="00185A57">
        <w:rPr>
          <w:rFonts w:ascii="Arial" w:eastAsia="Calibri" w:hAnsi="Arial" w:cs="Arial"/>
          <w:bCs/>
        </w:rPr>
        <w:t>zwanej dalej „ustawą o świadczeniach”</w:t>
      </w:r>
      <w:r>
        <w:rPr>
          <w:rFonts w:ascii="Arial" w:eastAsia="Calibri" w:hAnsi="Arial" w:cs="Arial"/>
          <w:bCs/>
        </w:rPr>
        <w:t>.</w:t>
      </w:r>
    </w:p>
    <w:p w14:paraId="4B5C8065" w14:textId="72D7FC6D" w:rsidR="00970E4C" w:rsidRDefault="00233BDD" w:rsidP="00970E4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57BDC">
        <w:rPr>
          <w:rFonts w:ascii="Arial" w:hAnsi="Arial" w:cs="Arial"/>
        </w:rPr>
        <w:t>Zmiany wprowadzone niniejszym zarządzeniem</w:t>
      </w:r>
      <w:r>
        <w:rPr>
          <w:rFonts w:ascii="Arial" w:hAnsi="Arial" w:cs="Arial"/>
        </w:rPr>
        <w:t xml:space="preserve"> </w:t>
      </w:r>
      <w:r w:rsidRPr="00206D82">
        <w:rPr>
          <w:rFonts w:ascii="Arial" w:hAnsi="Arial" w:cs="Arial"/>
        </w:rPr>
        <w:t>wynikają z przepis</w:t>
      </w:r>
      <w:r>
        <w:rPr>
          <w:rFonts w:ascii="Arial" w:hAnsi="Arial" w:cs="Arial"/>
        </w:rPr>
        <w:t>ów</w:t>
      </w:r>
      <w:r w:rsidRPr="00206D82">
        <w:rPr>
          <w:rFonts w:ascii="Arial" w:hAnsi="Arial" w:cs="Arial"/>
        </w:rPr>
        <w:t xml:space="preserve"> ustawy o Funduszu Medycznym z dnia 7 października 2020 r. (Dz. U. poz. 1875).</w:t>
      </w:r>
      <w:r w:rsidR="00970E4C">
        <w:rPr>
          <w:rFonts w:ascii="Arial" w:hAnsi="Arial" w:cs="Arial"/>
        </w:rPr>
        <w:t xml:space="preserve"> </w:t>
      </w:r>
      <w:r w:rsidR="00457D78" w:rsidRPr="00457D78">
        <w:rPr>
          <w:rFonts w:ascii="Arial" w:hAnsi="Arial" w:cs="Arial"/>
        </w:rPr>
        <w:t xml:space="preserve"> </w:t>
      </w:r>
      <w:r w:rsidR="00457D78">
        <w:rPr>
          <w:rFonts w:ascii="Arial" w:hAnsi="Arial" w:cs="Arial"/>
        </w:rPr>
        <w:t>Ustawa</w:t>
      </w:r>
      <w:r w:rsidR="00457D78" w:rsidRPr="00206D82">
        <w:rPr>
          <w:rFonts w:ascii="Arial" w:hAnsi="Arial" w:cs="Arial"/>
        </w:rPr>
        <w:t xml:space="preserve"> o Funduszu Medycznym </w:t>
      </w:r>
      <w:r w:rsidR="00970E4C" w:rsidRPr="00970E4C">
        <w:rPr>
          <w:rFonts w:ascii="Arial" w:hAnsi="Arial" w:cs="Arial"/>
        </w:rPr>
        <w:t>obejmuje swoim zakresem m.in. ogół świadczeń z zakresu leczenia</w:t>
      </w:r>
      <w:r w:rsidR="00970E4C">
        <w:rPr>
          <w:rFonts w:ascii="Arial" w:hAnsi="Arial" w:cs="Arial"/>
        </w:rPr>
        <w:t xml:space="preserve"> </w:t>
      </w:r>
      <w:r w:rsidR="00970E4C" w:rsidRPr="00970E4C">
        <w:rPr>
          <w:rFonts w:ascii="Arial" w:hAnsi="Arial" w:cs="Arial"/>
        </w:rPr>
        <w:t>stomatologicznego dla osób do ukończenia 18. roku życia, w tym całość świadczeń</w:t>
      </w:r>
      <w:r w:rsidR="00970E4C">
        <w:rPr>
          <w:rFonts w:ascii="Arial" w:hAnsi="Arial" w:cs="Arial"/>
        </w:rPr>
        <w:t xml:space="preserve"> </w:t>
      </w:r>
      <w:r w:rsidR="00970E4C" w:rsidRPr="00970E4C">
        <w:rPr>
          <w:rFonts w:ascii="Arial" w:hAnsi="Arial" w:cs="Arial"/>
        </w:rPr>
        <w:t>objętych zakresem art. 136 ust. 2 pkt 1b, dodan</w:t>
      </w:r>
      <w:r w:rsidR="00970E4C">
        <w:rPr>
          <w:rFonts w:ascii="Arial" w:hAnsi="Arial" w:cs="Arial"/>
        </w:rPr>
        <w:t>ym</w:t>
      </w:r>
      <w:r w:rsidR="00970E4C" w:rsidRPr="00970E4C">
        <w:rPr>
          <w:rFonts w:ascii="Arial" w:hAnsi="Arial" w:cs="Arial"/>
        </w:rPr>
        <w:t xml:space="preserve"> na mocy ustawy z dnia 12 kwietnia</w:t>
      </w:r>
      <w:r w:rsidR="00970E4C">
        <w:rPr>
          <w:rFonts w:ascii="Arial" w:hAnsi="Arial" w:cs="Arial"/>
        </w:rPr>
        <w:t xml:space="preserve"> </w:t>
      </w:r>
      <w:r w:rsidR="00970E4C" w:rsidRPr="00970E4C">
        <w:rPr>
          <w:rFonts w:ascii="Arial" w:hAnsi="Arial" w:cs="Arial"/>
        </w:rPr>
        <w:t>2019 r. o opiece zdrowotnej nad uczniami (Dz. U. poz.1078).</w:t>
      </w:r>
      <w:r w:rsidR="00970E4C">
        <w:rPr>
          <w:rFonts w:ascii="Arial" w:hAnsi="Arial" w:cs="Arial"/>
        </w:rPr>
        <w:t xml:space="preserve"> </w:t>
      </w:r>
    </w:p>
    <w:p w14:paraId="36B684D9" w14:textId="5D27CD1E" w:rsidR="00970E4C" w:rsidRDefault="00457D78" w:rsidP="00970E4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970E4C" w:rsidRPr="00970E4C">
        <w:rPr>
          <w:rFonts w:ascii="Arial" w:hAnsi="Arial" w:cs="Arial"/>
        </w:rPr>
        <w:t xml:space="preserve"> czasu wprowadzenia zmiany</w:t>
      </w:r>
      <w:r w:rsidR="00970E4C">
        <w:rPr>
          <w:rFonts w:ascii="Arial" w:hAnsi="Arial" w:cs="Arial"/>
        </w:rPr>
        <w:t xml:space="preserve"> </w:t>
      </w:r>
      <w:r w:rsidR="00970E4C" w:rsidRPr="00970E4C">
        <w:rPr>
          <w:rFonts w:ascii="Arial" w:hAnsi="Arial" w:cs="Arial"/>
        </w:rPr>
        <w:t>regulującej stosunek tych dwóch norm w art. 136 ust. 2 ustawy o świadczeniach,</w:t>
      </w:r>
      <w:r w:rsidR="00970E4C">
        <w:rPr>
          <w:rFonts w:ascii="Arial" w:hAnsi="Arial" w:cs="Arial"/>
        </w:rPr>
        <w:t xml:space="preserve"> </w:t>
      </w:r>
      <w:r w:rsidR="00970E4C" w:rsidRPr="00970E4C">
        <w:rPr>
          <w:rFonts w:ascii="Arial" w:hAnsi="Arial" w:cs="Arial"/>
        </w:rPr>
        <w:t xml:space="preserve">zastosowane </w:t>
      </w:r>
      <w:r>
        <w:rPr>
          <w:rFonts w:ascii="Arial" w:hAnsi="Arial" w:cs="Arial"/>
        </w:rPr>
        <w:t>jest</w:t>
      </w:r>
      <w:r w:rsidRPr="00970E4C">
        <w:rPr>
          <w:rFonts w:ascii="Arial" w:hAnsi="Arial" w:cs="Arial"/>
        </w:rPr>
        <w:t xml:space="preserve"> </w:t>
      </w:r>
      <w:r w:rsidR="00970E4C" w:rsidRPr="00970E4C">
        <w:rPr>
          <w:rFonts w:ascii="Arial" w:hAnsi="Arial" w:cs="Arial"/>
        </w:rPr>
        <w:t xml:space="preserve">reguły kolizyjnej lex </w:t>
      </w:r>
      <w:proofErr w:type="spellStart"/>
      <w:r w:rsidR="00970E4C" w:rsidRPr="00970E4C">
        <w:rPr>
          <w:rFonts w:ascii="Arial" w:hAnsi="Arial" w:cs="Arial"/>
        </w:rPr>
        <w:t>posterior</w:t>
      </w:r>
      <w:proofErr w:type="spellEnd"/>
      <w:r w:rsidR="00970E4C" w:rsidRPr="00970E4C">
        <w:rPr>
          <w:rFonts w:ascii="Arial" w:hAnsi="Arial" w:cs="Arial"/>
        </w:rPr>
        <w:t xml:space="preserve"> derogat legi priori, zgodnie z</w:t>
      </w:r>
      <w:r w:rsidR="00970E4C">
        <w:rPr>
          <w:rFonts w:ascii="Arial" w:hAnsi="Arial" w:cs="Arial"/>
        </w:rPr>
        <w:t xml:space="preserve"> </w:t>
      </w:r>
      <w:r w:rsidR="00970E4C" w:rsidRPr="00970E4C">
        <w:rPr>
          <w:rFonts w:ascii="Arial" w:hAnsi="Arial" w:cs="Arial"/>
        </w:rPr>
        <w:t>którą zaistniałą kolizję między normami zawartymi w art. 136 ust. 2 pkt 1b i 1c omawianej</w:t>
      </w:r>
      <w:r w:rsidR="00970E4C">
        <w:rPr>
          <w:rFonts w:ascii="Arial" w:hAnsi="Arial" w:cs="Arial"/>
        </w:rPr>
        <w:t xml:space="preserve"> </w:t>
      </w:r>
      <w:r w:rsidR="00970E4C" w:rsidRPr="00970E4C">
        <w:rPr>
          <w:rFonts w:ascii="Arial" w:hAnsi="Arial" w:cs="Arial"/>
        </w:rPr>
        <w:t xml:space="preserve">ustawy </w:t>
      </w:r>
      <w:r w:rsidR="00970E4C">
        <w:rPr>
          <w:rFonts w:ascii="Arial" w:hAnsi="Arial" w:cs="Arial"/>
        </w:rPr>
        <w:t>rozstrzyga się</w:t>
      </w:r>
      <w:r w:rsidR="00970E4C" w:rsidRPr="00970E4C">
        <w:rPr>
          <w:rFonts w:ascii="Arial" w:hAnsi="Arial" w:cs="Arial"/>
        </w:rPr>
        <w:t xml:space="preserve"> na korzyść tej ostatniej normy.</w:t>
      </w:r>
    </w:p>
    <w:p w14:paraId="131350BA" w14:textId="77777777" w:rsidR="00233BDD" w:rsidRPr="00206D82" w:rsidRDefault="00233BDD" w:rsidP="00233BD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trike/>
        </w:rPr>
      </w:pPr>
      <w:r w:rsidRPr="00206D82">
        <w:rPr>
          <w:rFonts w:ascii="Arial" w:hAnsi="Arial" w:cs="Arial"/>
        </w:rPr>
        <w:t xml:space="preserve">Na podstawie przepisów </w:t>
      </w:r>
      <w:r w:rsidR="00970E4C" w:rsidRPr="00206D82">
        <w:rPr>
          <w:rFonts w:ascii="Arial" w:hAnsi="Arial" w:cs="Arial"/>
        </w:rPr>
        <w:t>ustawy o Funduszu Medycznym z dnia 7 października 2020 r. (Dz. U. poz. 1875)</w:t>
      </w:r>
      <w:r w:rsidR="00970E4C">
        <w:rPr>
          <w:rFonts w:ascii="Arial" w:hAnsi="Arial" w:cs="Arial"/>
        </w:rPr>
        <w:t xml:space="preserve"> </w:t>
      </w:r>
      <w:r w:rsidRPr="00206D82">
        <w:rPr>
          <w:rFonts w:ascii="Arial" w:hAnsi="Arial" w:cs="Arial"/>
        </w:rPr>
        <w:t xml:space="preserve">wprowadza się </w:t>
      </w:r>
      <w:proofErr w:type="spellStart"/>
      <w:r w:rsidRPr="00206D82">
        <w:rPr>
          <w:rFonts w:ascii="Arial" w:hAnsi="Arial" w:cs="Arial"/>
        </w:rPr>
        <w:t>bezlimitowe</w:t>
      </w:r>
      <w:proofErr w:type="spellEnd"/>
      <w:r w:rsidRPr="00206D82">
        <w:rPr>
          <w:rFonts w:ascii="Arial" w:hAnsi="Arial" w:cs="Arial"/>
        </w:rPr>
        <w:t xml:space="preserve"> finansowanie świadczeń udzielonych świadczeniobiorcom do ukończenia 18 r.ż. </w:t>
      </w:r>
    </w:p>
    <w:p w14:paraId="670CA584" w14:textId="77777777" w:rsidR="00233BDD" w:rsidRDefault="00233BDD" w:rsidP="004C0A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206D82">
        <w:rPr>
          <w:rFonts w:ascii="Arial" w:hAnsi="Arial" w:cs="Arial"/>
        </w:rPr>
        <w:t xml:space="preserve">tosowne modyfikacje </w:t>
      </w:r>
      <w:r>
        <w:rPr>
          <w:rFonts w:ascii="Arial" w:hAnsi="Arial" w:cs="Arial"/>
        </w:rPr>
        <w:t xml:space="preserve">wprowadzono </w:t>
      </w:r>
      <w:r w:rsidRPr="00206D82">
        <w:rPr>
          <w:rFonts w:ascii="Arial" w:hAnsi="Arial" w:cs="Arial"/>
        </w:rPr>
        <w:t>w treści normatywnej zarządzenia oraz w umow</w:t>
      </w:r>
      <w:r>
        <w:rPr>
          <w:rFonts w:ascii="Arial" w:hAnsi="Arial" w:cs="Arial"/>
        </w:rPr>
        <w:t xml:space="preserve">ie </w:t>
      </w:r>
      <w:r w:rsidRPr="00206D82">
        <w:rPr>
          <w:rFonts w:ascii="Arial" w:hAnsi="Arial" w:cs="Arial"/>
        </w:rPr>
        <w:t>o udzielanie świadczeń</w:t>
      </w:r>
      <w:r>
        <w:rPr>
          <w:rFonts w:ascii="Arial" w:hAnsi="Arial" w:cs="Arial"/>
        </w:rPr>
        <w:t>.</w:t>
      </w:r>
    </w:p>
    <w:p w14:paraId="77FBE39D" w14:textId="1557F074" w:rsidR="005D20AD" w:rsidRDefault="00233BDD" w:rsidP="005D20AD">
      <w:pPr>
        <w:ind w:firstLine="567"/>
        <w:jc w:val="both"/>
        <w:rPr>
          <w:rFonts w:ascii="Arial" w:hAnsi="Arial" w:cs="Arial"/>
        </w:rPr>
      </w:pPr>
      <w:r>
        <w:rPr>
          <w:rFonts w:ascii="Arial" w:eastAsia="Calibri" w:hAnsi="Arial" w:cs="Arial"/>
          <w:bCs/>
        </w:rPr>
        <w:t xml:space="preserve">Dodatkowo, w związku z nowelizacją ustawy </w:t>
      </w:r>
      <w:r w:rsidRPr="00185A57">
        <w:rPr>
          <w:rFonts w:ascii="Arial" w:eastAsia="Calibri" w:hAnsi="Arial" w:cs="Arial"/>
          <w:bCs/>
        </w:rPr>
        <w:t xml:space="preserve">o </w:t>
      </w:r>
      <w:r>
        <w:rPr>
          <w:rFonts w:ascii="Arial" w:eastAsia="Calibri" w:hAnsi="Arial" w:cs="Arial"/>
          <w:bCs/>
        </w:rPr>
        <w:t xml:space="preserve"> świadczeniach dokonaną </w:t>
      </w:r>
      <w:r w:rsidRPr="00185A57">
        <w:rPr>
          <w:rFonts w:ascii="Arial" w:eastAsia="Calibri" w:hAnsi="Arial" w:cs="Arial"/>
          <w:bCs/>
        </w:rPr>
        <w:t>ustawą z dnia 14 sierpnia 2020 r. o zmianie niektórych ustaw w celu zapewnienia funkcjon</w:t>
      </w:r>
      <w:r>
        <w:rPr>
          <w:rFonts w:ascii="Arial" w:eastAsia="Calibri" w:hAnsi="Arial" w:cs="Arial"/>
          <w:bCs/>
        </w:rPr>
        <w:t xml:space="preserve">owania systemu ochrony zdrowia </w:t>
      </w:r>
      <w:r w:rsidRPr="00185A57">
        <w:rPr>
          <w:rFonts w:ascii="Arial" w:eastAsia="Calibri" w:hAnsi="Arial" w:cs="Arial"/>
          <w:bCs/>
        </w:rPr>
        <w:t>w związku epidemią COVID-19 oraz po</w:t>
      </w:r>
      <w:r>
        <w:rPr>
          <w:rFonts w:ascii="Arial" w:eastAsia="Calibri" w:hAnsi="Arial" w:cs="Arial"/>
          <w:bCs/>
        </w:rPr>
        <w:t xml:space="preserve"> jej ustaniu (Dz. U. poz. 1493),</w:t>
      </w:r>
      <w:r w:rsidRPr="00185A57">
        <w:rPr>
          <w:rFonts w:ascii="Arial" w:eastAsia="Calibri" w:hAnsi="Arial" w:cs="Arial"/>
          <w:bCs/>
        </w:rPr>
        <w:t xml:space="preserve"> realizacja i finansowanie świadczeń</w:t>
      </w:r>
      <w:r w:rsidRPr="007959A3">
        <w:rPr>
          <w:rFonts w:ascii="Arial" w:hAnsi="Arial" w:cs="Arial"/>
        </w:rPr>
        <w:t xml:space="preserve"> </w:t>
      </w:r>
      <w:r w:rsidRPr="00524C2C">
        <w:rPr>
          <w:rFonts w:ascii="Arial" w:hAnsi="Arial" w:cs="Arial"/>
        </w:rPr>
        <w:t xml:space="preserve">opieki zdrowotnej przez podmioty </w:t>
      </w:r>
      <w:r>
        <w:rPr>
          <w:rFonts w:ascii="Arial" w:hAnsi="Arial" w:cs="Arial"/>
        </w:rPr>
        <w:t>realizujące umowę w rodzaju leczenie stomatologiczne</w:t>
      </w:r>
      <w:r w:rsidRPr="00185A57">
        <w:rPr>
          <w:rFonts w:ascii="Arial" w:eastAsia="Calibri" w:hAnsi="Arial" w:cs="Arial"/>
          <w:bCs/>
        </w:rPr>
        <w:t xml:space="preserve"> odbywa się na podstawie umowy zawieranej pomiędzy świadczeniodawcą a</w:t>
      </w:r>
      <w:r>
        <w:rPr>
          <w:rFonts w:ascii="Arial" w:eastAsia="Calibri" w:hAnsi="Arial" w:cs="Arial"/>
          <w:bCs/>
        </w:rPr>
        <w:t> </w:t>
      </w:r>
      <w:r w:rsidRPr="00185A57">
        <w:rPr>
          <w:rFonts w:ascii="Arial" w:eastAsia="Calibri" w:hAnsi="Arial" w:cs="Arial"/>
          <w:bCs/>
        </w:rPr>
        <w:t xml:space="preserve">Narodowym </w:t>
      </w:r>
      <w:r w:rsidRPr="00BD1C8D">
        <w:rPr>
          <w:rFonts w:ascii="Arial" w:eastAsia="Calibri" w:hAnsi="Arial" w:cs="Arial"/>
          <w:bCs/>
        </w:rPr>
        <w:t xml:space="preserve">Funduszem Zdrowia, zwanym dalej „Funduszem”, reprezentowanym przez Prezesa Funduszu. Natomiast w </w:t>
      </w:r>
      <w:r w:rsidRPr="00185A57">
        <w:rPr>
          <w:rFonts w:ascii="Arial" w:eastAsia="Calibri" w:hAnsi="Arial" w:cs="Arial"/>
          <w:bCs/>
        </w:rPr>
        <w:t xml:space="preserve">imieniu Prezesa Funduszu działa </w:t>
      </w:r>
      <w:r w:rsidR="00537F36">
        <w:rPr>
          <w:rFonts w:ascii="Arial" w:eastAsia="Calibri" w:hAnsi="Arial" w:cs="Arial"/>
          <w:bCs/>
        </w:rPr>
        <w:t>d</w:t>
      </w:r>
      <w:r w:rsidR="00537F36" w:rsidRPr="00185A57">
        <w:rPr>
          <w:rFonts w:ascii="Arial" w:eastAsia="Calibri" w:hAnsi="Arial" w:cs="Arial"/>
          <w:bCs/>
        </w:rPr>
        <w:t xml:space="preserve">yrektor </w:t>
      </w:r>
      <w:r w:rsidRPr="00185A57">
        <w:rPr>
          <w:rFonts w:ascii="Arial" w:eastAsia="Calibri" w:hAnsi="Arial" w:cs="Arial"/>
          <w:bCs/>
        </w:rPr>
        <w:t>oddziału</w:t>
      </w:r>
      <w:r>
        <w:rPr>
          <w:rFonts w:ascii="Arial" w:eastAsia="Calibri" w:hAnsi="Arial" w:cs="Arial"/>
          <w:bCs/>
        </w:rPr>
        <w:t xml:space="preserve"> wojewódzkiego Funduszu, który</w:t>
      </w:r>
      <w:r w:rsidRPr="00185A57">
        <w:rPr>
          <w:rFonts w:ascii="Arial" w:eastAsia="Calibri" w:hAnsi="Arial" w:cs="Arial"/>
          <w:bCs/>
        </w:rPr>
        <w:t xml:space="preserve"> na podstaw</w:t>
      </w:r>
      <w:r>
        <w:rPr>
          <w:rFonts w:ascii="Arial" w:eastAsia="Calibri" w:hAnsi="Arial" w:cs="Arial"/>
          <w:bCs/>
        </w:rPr>
        <w:t xml:space="preserve">ie udzielonego pełnomocnictwa, </w:t>
      </w:r>
      <w:r w:rsidRPr="00185A57">
        <w:rPr>
          <w:rFonts w:ascii="Arial" w:eastAsia="Calibri" w:hAnsi="Arial" w:cs="Arial"/>
          <w:bCs/>
        </w:rPr>
        <w:t xml:space="preserve">jest upoważniony do </w:t>
      </w:r>
      <w:r w:rsidRPr="00185A57">
        <w:rPr>
          <w:rFonts w:ascii="Arial" w:eastAsia="Calibri" w:hAnsi="Arial" w:cs="Arial"/>
          <w:bCs/>
        </w:rPr>
        <w:lastRenderedPageBreak/>
        <w:t>wykonywania czynności</w:t>
      </w:r>
      <w:r>
        <w:rPr>
          <w:rFonts w:ascii="Arial" w:eastAsia="Calibri" w:hAnsi="Arial" w:cs="Arial"/>
          <w:bCs/>
        </w:rPr>
        <w:t xml:space="preserve"> związanych z realizacją umowy w ww. rodzaju świadczeń. </w:t>
      </w:r>
      <w:r w:rsidRPr="00206D82">
        <w:rPr>
          <w:rFonts w:ascii="Arial" w:eastAsia="Calibri" w:hAnsi="Arial" w:cs="Arial"/>
          <w:bCs/>
        </w:rPr>
        <w:t>W związku z powyższym, zmianie uległ</w:t>
      </w:r>
      <w:r w:rsidR="00537F36">
        <w:rPr>
          <w:rFonts w:ascii="Arial" w:eastAsia="Calibri" w:hAnsi="Arial" w:cs="Arial"/>
          <w:bCs/>
        </w:rPr>
        <w:t xml:space="preserve"> wzór umowy</w:t>
      </w:r>
      <w:r w:rsidR="005D20AD">
        <w:rPr>
          <w:rFonts w:ascii="Arial" w:eastAsia="Calibri" w:hAnsi="Arial" w:cs="Arial"/>
          <w:bCs/>
        </w:rPr>
        <w:t>.</w:t>
      </w:r>
    </w:p>
    <w:p w14:paraId="65978074" w14:textId="77389F5F" w:rsidR="006E6014" w:rsidRDefault="005D20AD" w:rsidP="005D20A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wprowadzone niniejszym zarządzeniem mają na celu poprawę dostępności do świadczeń opieki zdrowotnej udzielanych dzieciom do 18 r. ż. </w:t>
      </w:r>
    </w:p>
    <w:p w14:paraId="2C2813B0" w14:textId="11F45618" w:rsidR="000B34B9" w:rsidRPr="004C0A04" w:rsidRDefault="00DA4427" w:rsidP="008E37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E6014" w:rsidRPr="006E6014">
        <w:rPr>
          <w:rFonts w:ascii="Arial" w:hAnsi="Arial" w:cs="Arial"/>
        </w:rPr>
        <w:t>Przepisy zarządzenia stosuje się do rozliczania świadczeń opieki zdrowotnej udzielanych od dnia 1 stycznia 2021 r.</w:t>
      </w:r>
    </w:p>
    <w:sectPr w:rsidR="000B34B9" w:rsidRPr="004C0A04" w:rsidSect="00C12C89">
      <w:pgSz w:w="11906" w:h="16838"/>
      <w:pgMar w:top="993" w:right="127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94"/>
    <w:rsid w:val="0006148E"/>
    <w:rsid w:val="00064B93"/>
    <w:rsid w:val="000961FF"/>
    <w:rsid w:val="00123429"/>
    <w:rsid w:val="001C52BA"/>
    <w:rsid w:val="00233BDD"/>
    <w:rsid w:val="00260741"/>
    <w:rsid w:val="00270215"/>
    <w:rsid w:val="002729CC"/>
    <w:rsid w:val="002745D7"/>
    <w:rsid w:val="002824B8"/>
    <w:rsid w:val="002944C1"/>
    <w:rsid w:val="002B2607"/>
    <w:rsid w:val="003B4498"/>
    <w:rsid w:val="003F5994"/>
    <w:rsid w:val="00433A5C"/>
    <w:rsid w:val="00457D78"/>
    <w:rsid w:val="00474625"/>
    <w:rsid w:val="004C0A04"/>
    <w:rsid w:val="004D5F96"/>
    <w:rsid w:val="00537F36"/>
    <w:rsid w:val="005439F0"/>
    <w:rsid w:val="005D20AD"/>
    <w:rsid w:val="006900B1"/>
    <w:rsid w:val="006E6014"/>
    <w:rsid w:val="006F05A1"/>
    <w:rsid w:val="007A6F0B"/>
    <w:rsid w:val="00856CAD"/>
    <w:rsid w:val="008E377C"/>
    <w:rsid w:val="00970E4C"/>
    <w:rsid w:val="00AC5530"/>
    <w:rsid w:val="00B34B4B"/>
    <w:rsid w:val="00B86EFC"/>
    <w:rsid w:val="00B92A0A"/>
    <w:rsid w:val="00BB1D1D"/>
    <w:rsid w:val="00BD4A03"/>
    <w:rsid w:val="00BD6A0A"/>
    <w:rsid w:val="00C35D1E"/>
    <w:rsid w:val="00C411F9"/>
    <w:rsid w:val="00C82AFF"/>
    <w:rsid w:val="00CC1EDF"/>
    <w:rsid w:val="00D43CBA"/>
    <w:rsid w:val="00D73D06"/>
    <w:rsid w:val="00DA4427"/>
    <w:rsid w:val="00DD1627"/>
    <w:rsid w:val="00DF7B38"/>
    <w:rsid w:val="00E315F8"/>
    <w:rsid w:val="00EE2ABD"/>
    <w:rsid w:val="00F7571F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B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994"/>
    <w:pPr>
      <w:tabs>
        <w:tab w:val="left" w:pos="70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824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4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4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4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4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4B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994"/>
    <w:pPr>
      <w:tabs>
        <w:tab w:val="left" w:pos="70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824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4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4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4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4B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4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4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9C68F-62DD-4702-9ADA-09A096D2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Maślińska (Jęczeń) Katarzyna</dc:creator>
  <cp:lastModifiedBy>Adamczyk Barbara</cp:lastModifiedBy>
  <cp:revision>2</cp:revision>
  <cp:lastPrinted>2018-06-05T10:36:00Z</cp:lastPrinted>
  <dcterms:created xsi:type="dcterms:W3CDTF">2021-01-18T15:19:00Z</dcterms:created>
  <dcterms:modified xsi:type="dcterms:W3CDTF">2021-01-18T15:19:00Z</dcterms:modified>
</cp:coreProperties>
</file>